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AE" w:rsidRPr="00004AB4" w:rsidRDefault="00004AB4">
      <w:pPr>
        <w:pStyle w:val="Standard"/>
        <w:tabs>
          <w:tab w:val="left" w:pos="1170"/>
        </w:tabs>
        <w:ind w:firstLine="540"/>
        <w:jc w:val="right"/>
      </w:pPr>
      <w:r w:rsidRPr="00004AB4">
        <w:t>Приложение</w:t>
      </w:r>
    </w:p>
    <w:p w:rsidR="00056DAE" w:rsidRPr="00004AB4" w:rsidRDefault="00056DAE">
      <w:pPr>
        <w:pStyle w:val="Standard"/>
        <w:tabs>
          <w:tab w:val="left" w:pos="1170"/>
        </w:tabs>
        <w:ind w:firstLine="540"/>
        <w:jc w:val="right"/>
        <w:rPr>
          <w:sz w:val="24"/>
          <w:szCs w:val="24"/>
        </w:rPr>
      </w:pPr>
    </w:p>
    <w:p w:rsidR="00056DAE" w:rsidRPr="00004AB4" w:rsidRDefault="00004AB4">
      <w:pPr>
        <w:pStyle w:val="Standard"/>
        <w:ind w:firstLine="540"/>
        <w:jc w:val="both"/>
        <w:rPr>
          <w:b/>
          <w:sz w:val="28"/>
          <w:szCs w:val="28"/>
        </w:rPr>
      </w:pPr>
      <w:r w:rsidRPr="00004AB4">
        <w:rPr>
          <w:b/>
          <w:sz w:val="28"/>
          <w:szCs w:val="28"/>
        </w:rPr>
        <w:t>Первым делом безопасность: Роструд разъяснил срок</w:t>
      </w:r>
      <w:r>
        <w:rPr>
          <w:b/>
          <w:sz w:val="28"/>
          <w:szCs w:val="28"/>
        </w:rPr>
        <w:t xml:space="preserve"> </w:t>
      </w:r>
      <w:r w:rsidRPr="00004AB4">
        <w:rPr>
          <w:b/>
          <w:sz w:val="28"/>
          <w:szCs w:val="28"/>
        </w:rPr>
        <w:t>проведения вводного инструктажа по охране труда</w:t>
      </w:r>
    </w:p>
    <w:p w:rsidR="00056DAE" w:rsidRPr="00004AB4" w:rsidRDefault="00056DAE">
      <w:pPr>
        <w:pStyle w:val="Standard"/>
        <w:ind w:firstLine="540"/>
        <w:jc w:val="both"/>
        <w:rPr>
          <w:b/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 xml:space="preserve">Ведомство указало, что вводный инструктаж по охране труда </w:t>
      </w:r>
      <w:r w:rsidRPr="00004AB4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проводить в день фактического приема на работу. Лиц, которые не прошли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обучение, допускать к труду нельзя. В то же время, заранее проводить его для соискателей работодатель не обязан.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Программу инструктажа организация разрабатывает и утвержда</w:t>
      </w:r>
      <w:r w:rsidRPr="00004AB4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самостоятельно.</w:t>
      </w:r>
    </w:p>
    <w:p w:rsidR="00056DAE" w:rsidRPr="00004AB4" w:rsidRDefault="00056DAE">
      <w:pPr>
        <w:pStyle w:val="Standard"/>
        <w:ind w:firstLine="540"/>
        <w:jc w:val="both"/>
        <w:rPr>
          <w:i/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b/>
          <w:sz w:val="28"/>
          <w:szCs w:val="28"/>
        </w:rPr>
        <w:t>Вопрос:</w:t>
      </w:r>
      <w:r w:rsidRPr="00004AB4">
        <w:rPr>
          <w:sz w:val="28"/>
          <w:szCs w:val="28"/>
        </w:rPr>
        <w:t xml:space="preserve"> Организация планирует принять на работу новых работников.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какой срок с ними следует провести вводный инструктаж по охране труда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целях соблюдения требований статьи 225 ТК РФ? Нужно ли проводить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вводный </w:t>
      </w:r>
      <w:r w:rsidRPr="00004AB4">
        <w:rPr>
          <w:sz w:val="28"/>
          <w:szCs w:val="28"/>
        </w:rPr>
        <w:t>инструктаж с соискателями, которые еще не приняты?</w:t>
      </w: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  <w:rPr>
          <w:b/>
          <w:sz w:val="28"/>
          <w:szCs w:val="28"/>
        </w:rPr>
      </w:pPr>
      <w:r w:rsidRPr="00004AB4">
        <w:rPr>
          <w:b/>
          <w:sz w:val="28"/>
          <w:szCs w:val="28"/>
        </w:rPr>
        <w:t>Ответ:</w:t>
      </w:r>
    </w:p>
    <w:p w:rsidR="00056DAE" w:rsidRPr="00004AB4" w:rsidRDefault="00004AB4">
      <w:pPr>
        <w:pStyle w:val="Standard"/>
        <w:ind w:firstLine="540"/>
        <w:jc w:val="center"/>
        <w:rPr>
          <w:b/>
          <w:sz w:val="28"/>
          <w:szCs w:val="28"/>
        </w:rPr>
      </w:pPr>
      <w:r w:rsidRPr="00004AB4">
        <w:rPr>
          <w:b/>
          <w:sz w:val="28"/>
          <w:szCs w:val="28"/>
        </w:rPr>
        <w:t>ФЕДЕРАЛЬНАЯ СЛУЖБА ПО ТРУДУ И ЗАНЯТОСТИ</w:t>
      </w:r>
    </w:p>
    <w:p w:rsidR="00056DAE" w:rsidRPr="00004AB4" w:rsidRDefault="00004AB4">
      <w:pPr>
        <w:pStyle w:val="Standard"/>
        <w:ind w:firstLine="540"/>
        <w:jc w:val="center"/>
      </w:pPr>
      <w:r w:rsidRPr="00004AB4">
        <w:rPr>
          <w:b/>
          <w:sz w:val="22"/>
          <w:szCs w:val="22"/>
        </w:rPr>
        <w:t>ПИСЬМО от 18.06.2020 № ПГ/30985-03-3</w:t>
      </w:r>
    </w:p>
    <w:p w:rsidR="00056DAE" w:rsidRPr="00004AB4" w:rsidRDefault="00056DAE">
      <w:pPr>
        <w:pStyle w:val="Standard"/>
        <w:ind w:firstLine="540"/>
        <w:jc w:val="both"/>
        <w:rPr>
          <w:b/>
          <w:sz w:val="22"/>
          <w:szCs w:val="22"/>
        </w:rPr>
      </w:pP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 xml:space="preserve">Федеральной службой по труду и занятости (далее - Роструд) в пределах компетенции рассмотрено обращение от 22.05.2019, </w:t>
      </w:r>
      <w:r w:rsidRPr="00004AB4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рассмотрения которого сообщаем следующее.</w:t>
      </w: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sz w:val="28"/>
          <w:szCs w:val="28"/>
        </w:rPr>
        <w:t>В соответствии с пунктом 5.5.4 Положения о Федеральной службе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 труду и занятости, утвержденного постановлением Правительства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Российской Федерации от 30.06.2004 № 324, </w:t>
      </w:r>
      <w:r w:rsidRPr="00004AB4">
        <w:rPr>
          <w:sz w:val="28"/>
          <w:szCs w:val="28"/>
        </w:rPr>
        <w:t>Роструд осуществляет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информирование и консультирование работодателей и работников по вопросам соблюдения трудового законодательства и нормативных правовых актов,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содержащих нормы трудового права. Мнение Роструда по вопросам,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содержащимся в обращении, не является разъяснением к нормативным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правовым актам.</w:t>
      </w: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sz w:val="28"/>
          <w:szCs w:val="28"/>
        </w:rPr>
        <w:t>В соответствии с пунктом 2.1.2 Порядка обучения по охране труда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постановления Минтруда России, Минобразования России от 13.01.2003 № 1/29 "Об утвер</w:t>
      </w:r>
      <w:r w:rsidRPr="00004AB4">
        <w:rPr>
          <w:sz w:val="28"/>
          <w:szCs w:val="28"/>
        </w:rPr>
        <w:t>ждении Порядка обучения по охране труда и проверки знаний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требований охраны труда работников организаций" все принимаемые на работу лица, а также командированные в организацию работники и работники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сторонних организаций, выполняющие рабо</w:t>
      </w:r>
      <w:r w:rsidRPr="00004AB4">
        <w:rPr>
          <w:sz w:val="28"/>
          <w:szCs w:val="28"/>
        </w:rPr>
        <w:t>ты на выделенном участке,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обучающиеся образовательных учреждений соответствующих уровней,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проходящие в организации производственную практику, и другие лица,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участвующие в производственной деятельности организации, проходят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установленном порядке вводный инструктаж, который проводит специалист по охране труда или работник, на которого приказом работодателя (или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уполномоченного им лица) возложены эти обязанности.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Вводный инструктаж по охране труда для работников прово</w:t>
      </w:r>
      <w:r w:rsidRPr="00004AB4">
        <w:rPr>
          <w:sz w:val="28"/>
          <w:szCs w:val="28"/>
        </w:rPr>
        <w:t>дится в день фактического приема на работу по программе, разработанной на основании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законодательных и иных нормативных правовых актов Российской Федерации с </w:t>
      </w:r>
      <w:r w:rsidRPr="00004AB4">
        <w:rPr>
          <w:sz w:val="28"/>
          <w:szCs w:val="28"/>
        </w:rPr>
        <w:lastRenderedPageBreak/>
        <w:t>учетом специфики деятельности организации и утвержденной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установле</w:t>
      </w:r>
      <w:r w:rsidRPr="00004AB4">
        <w:rPr>
          <w:sz w:val="28"/>
          <w:szCs w:val="28"/>
        </w:rPr>
        <w:t>нном порядке работодателем (или уполномоченным им лицом).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Дополнительно сообщаем, что трудовым законодательством и иными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нормативными правовыми актами, содержащими нормы трудового права,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не установлена обязанность работодателя проводить вводный </w:t>
      </w:r>
      <w:r w:rsidRPr="00004AB4">
        <w:rPr>
          <w:sz w:val="28"/>
          <w:szCs w:val="28"/>
        </w:rPr>
        <w:t>инструктаж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 соискателями.</w:t>
      </w: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sz w:val="28"/>
          <w:szCs w:val="28"/>
        </w:rPr>
        <w:t>Вместе с тем информируем, что в соответствии со статьей 212 Трудового кодекса Российской Федерации работодатель обязан не допускать к работе лиц, не прошедших в установленном порядке обучение и инструктаж по охране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тру</w:t>
      </w:r>
      <w:r w:rsidRPr="00004AB4">
        <w:rPr>
          <w:sz w:val="28"/>
          <w:szCs w:val="28"/>
        </w:rPr>
        <w:t>да, стажировку и проверку знаний требований охраны труда.</w:t>
      </w:r>
    </w:p>
    <w:p w:rsidR="00056DAE" w:rsidRPr="00004AB4" w:rsidRDefault="00056DAE">
      <w:pPr>
        <w:pStyle w:val="Standard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jc w:val="right"/>
        <w:rPr>
          <w:sz w:val="28"/>
          <w:szCs w:val="28"/>
        </w:rPr>
      </w:pPr>
      <w:r w:rsidRPr="00004AB4">
        <w:rPr>
          <w:sz w:val="28"/>
          <w:szCs w:val="28"/>
        </w:rPr>
        <w:t>Заместитель начальника Управления государственного надзора в сфере труда</w:t>
      </w:r>
    </w:p>
    <w:p w:rsidR="00056DAE" w:rsidRPr="00004AB4" w:rsidRDefault="00004AB4">
      <w:pPr>
        <w:pStyle w:val="Standard"/>
        <w:jc w:val="right"/>
        <w:rPr>
          <w:sz w:val="28"/>
          <w:szCs w:val="28"/>
        </w:rPr>
      </w:pPr>
      <w:r w:rsidRPr="00004AB4">
        <w:rPr>
          <w:sz w:val="28"/>
          <w:szCs w:val="28"/>
        </w:rPr>
        <w:t>Л.В.КОВАЛЬ</w:t>
      </w:r>
    </w:p>
    <w:p w:rsidR="00056DAE" w:rsidRPr="00004AB4" w:rsidRDefault="00004AB4">
      <w:pPr>
        <w:pStyle w:val="Standard"/>
        <w:rPr>
          <w:sz w:val="28"/>
          <w:szCs w:val="28"/>
        </w:rPr>
      </w:pPr>
      <w:r w:rsidRPr="00004AB4">
        <w:rPr>
          <w:sz w:val="28"/>
          <w:szCs w:val="28"/>
        </w:rPr>
        <w:t>18.06.2020</w:t>
      </w:r>
    </w:p>
    <w:p w:rsidR="00056DAE" w:rsidRPr="00004AB4" w:rsidRDefault="00004AB4">
      <w:pPr>
        <w:pStyle w:val="Standard"/>
        <w:ind w:firstLine="540"/>
        <w:jc w:val="both"/>
      </w:pPr>
      <w:hyperlink r:id="rId7" w:history="1"/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 w:rsidP="00004AB4">
      <w:pPr>
        <w:pStyle w:val="Standard"/>
        <w:ind w:firstLine="540"/>
        <w:jc w:val="right"/>
        <w:rPr>
          <w:sz w:val="28"/>
          <w:szCs w:val="28"/>
        </w:rPr>
      </w:pPr>
      <w:r w:rsidRPr="00004AB4">
        <w:rPr>
          <w:sz w:val="28"/>
          <w:szCs w:val="28"/>
        </w:rPr>
        <w:t>"Сайт "Онлайнинспекция.РФ", 2020</w:t>
      </w:r>
    </w:p>
    <w:p w:rsidR="00004AB4" w:rsidRDefault="00004AB4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DAE" w:rsidRPr="00004AB4" w:rsidRDefault="00004AB4" w:rsidP="00004AB4">
      <w:pPr>
        <w:pStyle w:val="Standard"/>
        <w:ind w:firstLine="540"/>
        <w:jc w:val="right"/>
      </w:pPr>
      <w:r w:rsidRPr="00004AB4">
        <w:rPr>
          <w:b/>
          <w:sz w:val="28"/>
          <w:szCs w:val="28"/>
        </w:rPr>
        <w:t>Вопрос:</w:t>
      </w:r>
      <w:r w:rsidRPr="00004AB4">
        <w:rPr>
          <w:sz w:val="28"/>
          <w:szCs w:val="28"/>
        </w:rPr>
        <w:t xml:space="preserve"> Надо ли дистанционному сотруднику проводить инструктажи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по охране труда (вводный, первичный, повторный)? Если да, то </w:t>
      </w:r>
      <w:r w:rsidRPr="00004AB4">
        <w:rPr>
          <w:sz w:val="28"/>
          <w:szCs w:val="28"/>
        </w:rPr>
        <w:t>каким образом собрать подпись с данного сотрудника, что он действительно прослушал курс по охране труда? Журналы по охране труда хранятся в офисе организации,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отправка почтой данных журналов несет риск утери данных журналов.</w:t>
      </w: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ind w:firstLine="567"/>
        <w:jc w:val="both"/>
      </w:pPr>
      <w:r w:rsidRPr="00004AB4">
        <w:rPr>
          <w:b/>
          <w:sz w:val="28"/>
          <w:szCs w:val="28"/>
        </w:rPr>
        <w:t>Ответ:</w:t>
      </w:r>
      <w:r w:rsidRPr="00004AB4">
        <w:rPr>
          <w:sz w:val="28"/>
          <w:szCs w:val="28"/>
        </w:rPr>
        <w:t xml:space="preserve"> Нет, не надо. В обл</w:t>
      </w:r>
      <w:r w:rsidRPr="00004AB4">
        <w:rPr>
          <w:sz w:val="28"/>
          <w:szCs w:val="28"/>
        </w:rPr>
        <w:t>асти охраны труда в отношении дистанционных работников работодатель обязан выполнять следующее:</w:t>
      </w:r>
    </w:p>
    <w:p w:rsidR="00056DAE" w:rsidRPr="00004AB4" w:rsidRDefault="00004AB4">
      <w:pPr>
        <w:pStyle w:val="Standard"/>
        <w:ind w:firstLine="567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расследование и учет в установленном Трудовым кодексом РФ, другими 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Российской Федерац</w:t>
      </w:r>
      <w:r w:rsidRPr="00004AB4">
        <w:rPr>
          <w:sz w:val="28"/>
          <w:szCs w:val="28"/>
        </w:rPr>
        <w:t>ии порядке несчастных случаев на производстве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профессиональных заболеваний;</w:t>
      </w:r>
    </w:p>
    <w:p w:rsidR="00056DAE" w:rsidRPr="00004AB4" w:rsidRDefault="00004AB4">
      <w:pPr>
        <w:pStyle w:val="Standard"/>
        <w:ind w:firstLine="567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выполнение предписаний должностных лиц федерального органа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исполнительной власти, уполномоченного на осуществление федерального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государственног</w:t>
      </w:r>
      <w:r w:rsidRPr="00004AB4">
        <w:rPr>
          <w:sz w:val="28"/>
          <w:szCs w:val="28"/>
        </w:rPr>
        <w:t>о надзора за соблюдением трудового законодательства и иных нормативных правовых актов, содержащих нормы трудового права, других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федеральных органов исполнительной власти, осуществляющих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государственный контроль (надзор) в установле</w:t>
      </w:r>
      <w:r w:rsidRPr="00004AB4">
        <w:rPr>
          <w:sz w:val="28"/>
          <w:szCs w:val="28"/>
        </w:rPr>
        <w:t>нной сфере деятельности,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рассмотрение представлений органов общественного контроля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установленные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Трудовым кодексом РФ, иными федеральными законами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сроки;</w:t>
      </w:r>
    </w:p>
    <w:p w:rsidR="00056DAE" w:rsidRPr="00004AB4" w:rsidRDefault="00004AB4">
      <w:pPr>
        <w:pStyle w:val="Standard"/>
        <w:ind w:firstLine="567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обязательное социальное страхование работников от несчастн</w:t>
      </w:r>
      <w:r w:rsidRPr="00004AB4">
        <w:rPr>
          <w:sz w:val="28"/>
          <w:szCs w:val="28"/>
        </w:rPr>
        <w:t>ых случаев на производстве и профессиональных заболеваний.</w:t>
      </w:r>
    </w:p>
    <w:p w:rsidR="00056DAE" w:rsidRPr="00004AB4" w:rsidRDefault="00004AB4">
      <w:pPr>
        <w:pStyle w:val="Standard"/>
        <w:ind w:firstLine="567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Иные обязанности в области охраны труда в отношении дистанционных работников выполнять не требуется.</w:t>
      </w:r>
    </w:p>
    <w:p w:rsidR="00056DAE" w:rsidRPr="00004AB4" w:rsidRDefault="00056DAE">
      <w:pPr>
        <w:pStyle w:val="Standard"/>
        <w:ind w:firstLine="567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ind w:firstLine="567"/>
        <w:jc w:val="both"/>
      </w:pPr>
      <w:r w:rsidRPr="00004AB4">
        <w:rPr>
          <w:b/>
          <w:sz w:val="28"/>
          <w:szCs w:val="28"/>
        </w:rPr>
        <w:t>Правовое обоснование:</w:t>
      </w:r>
      <w:r w:rsidRPr="00004AB4">
        <w:rPr>
          <w:sz w:val="28"/>
          <w:szCs w:val="28"/>
        </w:rPr>
        <w:t xml:space="preserve"> Согласно части 2 статьи 312.3 ТК РФ в целях обеспечения безопасных услови</w:t>
      </w:r>
      <w:r w:rsidRPr="00004AB4">
        <w:rPr>
          <w:sz w:val="28"/>
          <w:szCs w:val="28"/>
        </w:rPr>
        <w:t>й и охраны труда дистанционных работников работодатель исполняет обязанности, предусмотренные абзацами 17, 20 и 21 части 2 статьи 212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ТК РФ, а также осуществляет ознакомление дистанционных работников с требованиями охраны труда при работе с оборудованием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средствами, рекомендованными или предоставленными работодателем.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Другие обязанности работодателя по обеспечению безопасных условий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охраны труда, установленные ТК РФ, другими федеральными законами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иными норматив</w:t>
      </w:r>
      <w:r w:rsidRPr="00004AB4">
        <w:rPr>
          <w:sz w:val="28"/>
          <w:szCs w:val="28"/>
        </w:rPr>
        <w:t>ными правовыми актами Российской Федерации, законами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иными нормативными правовыми актами субъектов Российской Федерации, на дистанционных работников не распространяются, если иное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не предусмотрено трудовым договором о дистан</w:t>
      </w:r>
      <w:r w:rsidRPr="00004AB4">
        <w:rPr>
          <w:sz w:val="28"/>
          <w:szCs w:val="28"/>
        </w:rPr>
        <w:t>ционной работе.</w:t>
      </w:r>
    </w:p>
    <w:p w:rsidR="00056DAE" w:rsidRPr="00004AB4" w:rsidRDefault="00004AB4">
      <w:pPr>
        <w:pStyle w:val="Standard"/>
        <w:ind w:firstLine="567"/>
        <w:jc w:val="both"/>
      </w:pPr>
      <w:r w:rsidRPr="00004AB4">
        <w:rPr>
          <w:sz w:val="28"/>
          <w:szCs w:val="28"/>
        </w:rPr>
        <w:t>В соответствии с абзацами 17, 20 и 21 части 1 статьи 212 ТК РФ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работодатель обязан обеспечить:</w:t>
      </w:r>
    </w:p>
    <w:p w:rsidR="00056DAE" w:rsidRPr="00004AB4" w:rsidRDefault="00004AB4">
      <w:pPr>
        <w:pStyle w:val="Standard"/>
        <w:ind w:firstLine="567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расследование и учет в установленном ТК РФ, другими федеральными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законами и иными нормативными правовыми актами Российской Феде</w:t>
      </w:r>
      <w:r w:rsidRPr="00004AB4">
        <w:rPr>
          <w:sz w:val="28"/>
          <w:szCs w:val="28"/>
        </w:rPr>
        <w:t>рации порядке несчастных случаев на производстве и профессиональных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заболеваний;</w:t>
      </w:r>
    </w:p>
    <w:p w:rsidR="00056DAE" w:rsidRPr="00004AB4" w:rsidRDefault="00004AB4">
      <w:pPr>
        <w:pStyle w:val="Standard"/>
        <w:ind w:firstLine="567"/>
        <w:jc w:val="both"/>
      </w:pPr>
      <w:r w:rsidRPr="00004AB4">
        <w:rPr>
          <w:sz w:val="28"/>
          <w:szCs w:val="28"/>
        </w:rPr>
        <w:t>- выполнение предписаний должностных лиц федерального органа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исполнительной власти, уполномоченного на осуществление федерального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государ</w:t>
      </w:r>
      <w:r w:rsidRPr="00004AB4">
        <w:rPr>
          <w:sz w:val="28"/>
          <w:szCs w:val="28"/>
        </w:rPr>
        <w:lastRenderedPageBreak/>
        <w:t>стве</w:t>
      </w:r>
      <w:r w:rsidRPr="00004AB4">
        <w:rPr>
          <w:sz w:val="28"/>
          <w:szCs w:val="28"/>
        </w:rPr>
        <w:t>нного надзора за соблюдением трудового законодательства и иных нормативных правовых актов, содержащих нормы трудового права, других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федеральных органов исполнительной власти, осуществляющих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государств</w:t>
      </w:r>
      <w:r w:rsidRPr="00004AB4">
        <w:rPr>
          <w:sz w:val="28"/>
          <w:szCs w:val="28"/>
        </w:rPr>
        <w:t>енный контроль (надзор) в установленной сфере деятельности,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рассмотрение представлений органов общественного контроля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установленные ТК РФ, иными федеральными законами сроки;</w:t>
      </w:r>
    </w:p>
    <w:p w:rsidR="00056DAE" w:rsidRPr="00004AB4" w:rsidRDefault="00004AB4">
      <w:pPr>
        <w:pStyle w:val="Standard"/>
        <w:ind w:firstLine="567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обязательное социальное страхование работн</w:t>
      </w:r>
      <w:r w:rsidRPr="00004AB4">
        <w:rPr>
          <w:sz w:val="28"/>
          <w:szCs w:val="28"/>
        </w:rPr>
        <w:t>иков от несчастных случаев на производстве и профессиональных заболеваний.</w:t>
      </w:r>
    </w:p>
    <w:p w:rsidR="00056DAE" w:rsidRPr="00004AB4" w:rsidRDefault="00004AB4">
      <w:pPr>
        <w:pStyle w:val="Standard"/>
        <w:ind w:firstLine="540"/>
        <w:jc w:val="both"/>
      </w:pPr>
      <w:hyperlink r:id="rId8" w:history="1"/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P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jc w:val="both"/>
        <w:rPr>
          <w:sz w:val="28"/>
          <w:szCs w:val="28"/>
        </w:rPr>
      </w:pPr>
    </w:p>
    <w:p w:rsidR="00004AB4" w:rsidRDefault="00004AB4" w:rsidP="00004AB4">
      <w:pPr>
        <w:pStyle w:val="Standard"/>
        <w:jc w:val="right"/>
        <w:rPr>
          <w:sz w:val="28"/>
          <w:szCs w:val="28"/>
        </w:rPr>
      </w:pPr>
      <w:r w:rsidRPr="00004AB4">
        <w:rPr>
          <w:sz w:val="28"/>
          <w:szCs w:val="28"/>
        </w:rPr>
        <w:t>"Сайт "Онлайнинспекция.РФ", 2020</w:t>
      </w:r>
    </w:p>
    <w:p w:rsidR="00004AB4" w:rsidRDefault="00004AB4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DAE" w:rsidRPr="00004AB4" w:rsidRDefault="00004AB4" w:rsidP="00004AB4">
      <w:pPr>
        <w:pStyle w:val="Standard"/>
        <w:jc w:val="both"/>
      </w:pPr>
      <w:r w:rsidRPr="00004AB4">
        <w:rPr>
          <w:b/>
          <w:sz w:val="28"/>
          <w:szCs w:val="28"/>
        </w:rPr>
        <w:t>Вопрос:</w:t>
      </w:r>
      <w:r w:rsidRPr="00004AB4">
        <w:rPr>
          <w:sz w:val="28"/>
          <w:szCs w:val="28"/>
        </w:rPr>
        <w:t xml:space="preserve"> Согласно статье 212 ТК РФ обязанность по обеспечению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безопасных условий и охраны труда возлагается на работодателя. Работодатель обязан, среди прочего, обеспечить создание и функционирование </w:t>
      </w:r>
      <w:r w:rsidRPr="00004AB4">
        <w:rPr>
          <w:sz w:val="28"/>
          <w:szCs w:val="28"/>
        </w:rPr>
        <w:t>системы управления охраной труда (СУОТ). В соответствии со статьей 209 ТК РФ под системой управления охраной труда понимается комплекс взаимосвязанных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взаимодействующих между собой элементов, устанавливающих политику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и цели в области </w:t>
      </w:r>
      <w:r w:rsidRPr="00004AB4">
        <w:rPr>
          <w:sz w:val="28"/>
          <w:szCs w:val="28"/>
        </w:rPr>
        <w:lastRenderedPageBreak/>
        <w:t>охраны тру</w:t>
      </w:r>
      <w:r w:rsidRPr="00004AB4">
        <w:rPr>
          <w:sz w:val="28"/>
          <w:szCs w:val="28"/>
        </w:rPr>
        <w:t>да у конкретного работодателя и процедуры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 достижению этих целей (Типовое положение о системе управления охраной труда, утвержденное Приказом Минтруда России от 19.08.2016 № 438н).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 смыслу Типового положения (пункты 33-39) оценка профес</w:t>
      </w:r>
      <w:r w:rsidRPr="00004AB4">
        <w:rPr>
          <w:sz w:val="28"/>
          <w:szCs w:val="28"/>
        </w:rPr>
        <w:t>сионального риска является неотъемлемой частью процедуры управления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профессиональными рисками в СУОТ работодателя, без которой СУОТ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не может считаться функционирующей. Вместе с тем утвержденной методики по оценке рисков з</w:t>
      </w:r>
      <w:r w:rsidRPr="00004AB4">
        <w:rPr>
          <w:sz w:val="28"/>
          <w:szCs w:val="28"/>
        </w:rPr>
        <w:t>аконодателем не установлено. По какой методике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организация должна проводить оценку профессиональных рисков и является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ли обязательным к выполнению требование о проведении оценки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профессиональных рисков с учетом отсутствия </w:t>
      </w:r>
      <w:r w:rsidRPr="00004AB4">
        <w:rPr>
          <w:sz w:val="28"/>
          <w:szCs w:val="28"/>
        </w:rPr>
        <w:t>утвержденной методики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оценки?</w:t>
      </w: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b/>
          <w:sz w:val="28"/>
          <w:szCs w:val="28"/>
        </w:rPr>
        <w:t>Ответ:</w:t>
      </w:r>
      <w:r w:rsidRPr="00004AB4">
        <w:rPr>
          <w:sz w:val="28"/>
          <w:szCs w:val="28"/>
        </w:rPr>
        <w:t xml:space="preserve"> Методические рекомендации по оценке и управлению рисками предусмотрены ГОСТ Р 12.0.07-2009.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Поскольку работодатель обязан информировать работников о риске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повреждения здоровья, работодатель должен проводи</w:t>
      </w:r>
      <w:r w:rsidRPr="00004AB4">
        <w:rPr>
          <w:sz w:val="28"/>
          <w:szCs w:val="28"/>
        </w:rPr>
        <w:t>ть оценку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профессиональных рисков.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За неинформирование работников о риске повреждения здоровья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работодатель может быть привлечен к административной ответственности.</w:t>
      </w:r>
    </w:p>
    <w:p w:rsidR="00056DAE" w:rsidRPr="00004AB4" w:rsidRDefault="00056DAE">
      <w:pPr>
        <w:pStyle w:val="Standard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b/>
          <w:sz w:val="28"/>
          <w:szCs w:val="28"/>
        </w:rPr>
        <w:t>Правовое обоснование:</w:t>
      </w:r>
      <w:r w:rsidRPr="00004AB4">
        <w:rPr>
          <w:sz w:val="28"/>
          <w:szCs w:val="28"/>
        </w:rPr>
        <w:t xml:space="preserve"> Согласно статье 209 ТК РФ професси</w:t>
      </w:r>
      <w:r w:rsidRPr="00004AB4">
        <w:rPr>
          <w:sz w:val="28"/>
          <w:szCs w:val="28"/>
        </w:rPr>
        <w:t>ональный риск - вероятность причинения вреда здоровью в результате воздействия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вредных и (или) опасных производственных факторов при исполнении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работником обязанностей по трудовому договору или в иных случаях,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установленных настоящ</w:t>
      </w:r>
      <w:r w:rsidRPr="00004AB4">
        <w:rPr>
          <w:sz w:val="28"/>
          <w:szCs w:val="28"/>
        </w:rPr>
        <w:t>им Кодексом, другими федеральными законами.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Порядок оценки уровня профессионального риска устанавливается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федеральным органом исполнительной власти, осуществляющим функции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 выработке государственной политики и нормативно-прав</w:t>
      </w:r>
      <w:r w:rsidRPr="00004AB4">
        <w:rPr>
          <w:sz w:val="28"/>
          <w:szCs w:val="28"/>
        </w:rPr>
        <w:t>овому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регулированию в сфере труда с учетом мнения Российской трехсторонней комиссии по регулированию социально-трудовых отношений.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Управление профессиональными рисками - комплекс взаимосвязанных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мероприятий, являющихся элементами систе</w:t>
      </w:r>
      <w:r w:rsidRPr="00004AB4">
        <w:rPr>
          <w:sz w:val="28"/>
          <w:szCs w:val="28"/>
        </w:rPr>
        <w:t>мы управления охраной труда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включающих в себя меры по выявлению, оценке и снижению уровней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профессиональных рисков.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Согласно статье 212 ТК РФ работодатель обязан обеспечить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информирование работников об условиях и охране </w:t>
      </w:r>
      <w:r w:rsidRPr="00004AB4">
        <w:rPr>
          <w:sz w:val="28"/>
          <w:szCs w:val="28"/>
        </w:rPr>
        <w:t>труда на рабочих местах,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В соответствии со статьей 5.27.1 КоАП РФ нарушение государственных нормативных требований охраны труда</w:t>
      </w:r>
      <w:r w:rsidRPr="00004AB4">
        <w:rPr>
          <w:sz w:val="28"/>
          <w:szCs w:val="28"/>
        </w:rPr>
        <w:t>, содержащихся в федеральных законах и иных нормативных правовых актах Российской Федерации, за исключением случаев, предусмотренных частями 2-4 статьи 5.27.1 КоАП РФ, влечет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предупреждение или наложение административного штрафа на должностных лиц в </w:t>
      </w:r>
      <w:r w:rsidRPr="00004AB4">
        <w:rPr>
          <w:sz w:val="28"/>
          <w:szCs w:val="28"/>
        </w:rPr>
        <w:t>размере от двух тысяч до пяти тысяч рублей; на лиц, осуществляющих предпринимательскую деятельность без образования юридического лица, -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от двух тысяч </w:t>
      </w:r>
      <w:r w:rsidRPr="00004AB4">
        <w:rPr>
          <w:sz w:val="28"/>
          <w:szCs w:val="28"/>
        </w:rPr>
        <w:lastRenderedPageBreak/>
        <w:t>до пяти тысяч рублей; на юридических лиц - от пятидесяти тысяч до восьмидесяти тысяч рублей.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На осно</w:t>
      </w:r>
      <w:r w:rsidRPr="00004AB4">
        <w:rPr>
          <w:sz w:val="28"/>
          <w:szCs w:val="28"/>
        </w:rPr>
        <w:t>вании статьи 57 ТК РФ обязательными для включения в трудовой договор являются следующие условия: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место работы, а в случае, когда работник принимается для работы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филиале, представительстве или ином обособленном структурном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подраз</w:t>
      </w:r>
      <w:r w:rsidRPr="00004AB4">
        <w:rPr>
          <w:sz w:val="28"/>
          <w:szCs w:val="28"/>
        </w:rPr>
        <w:t>делении организации, расположенном в другой местности, - место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работы с указанием обособленного структурного подразделения и его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местонахождения;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трудовая функция (работа по должности в соответствии со штатным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расписанием, профес</w:t>
      </w:r>
      <w:r w:rsidRPr="00004AB4">
        <w:rPr>
          <w:sz w:val="28"/>
          <w:szCs w:val="28"/>
        </w:rPr>
        <w:t>сии, специальности с указанием квалификации;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конкретный вид поручаемой работнику работы). Если в соответствии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 Трудовым кодексом, иными федеральными законами с выполнением работ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 определенным должностям, профессиям, специ</w:t>
      </w:r>
      <w:r w:rsidRPr="00004AB4">
        <w:rPr>
          <w:sz w:val="28"/>
          <w:szCs w:val="28"/>
        </w:rPr>
        <w:t>альностям связано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предоставление компенсаций и льгот либо наличие ограничений,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то наименование этих должностей, профессий или специальностей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квалификационные требования к ним должны соответствовать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наименованиям и требованиям, указанным в квалификационных справочниках, утверждаемых в порядке, устанавливаемом Правительством Российской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Федерации, или соответствующим положениям профессиональных стандартов;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дата начала работы,</w:t>
      </w:r>
      <w:r w:rsidRPr="00004AB4">
        <w:rPr>
          <w:sz w:val="28"/>
          <w:szCs w:val="28"/>
        </w:rPr>
        <w:t xml:space="preserve"> а в случае, когда заключается срочный трудовой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договор, - также срок его действия и обстоятельства (причины), послужившие основанием для заключения срочного трудового договора в соответствии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 Трудовым кодексом или иным федеральным законо</w:t>
      </w:r>
      <w:r w:rsidRPr="00004AB4">
        <w:rPr>
          <w:sz w:val="28"/>
          <w:szCs w:val="28"/>
        </w:rPr>
        <w:t>м;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выплаты);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режим рабочего времени и времени отдыха (если для данного работника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он отличается от общих правил, дейс</w:t>
      </w:r>
      <w:r w:rsidRPr="00004AB4">
        <w:rPr>
          <w:sz w:val="28"/>
          <w:szCs w:val="28"/>
        </w:rPr>
        <w:t>твующих у данного работодателя);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гарантии и компенсации за работу с вредными и (или) опасными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условия, опр</w:t>
      </w:r>
      <w:r w:rsidRPr="00004AB4">
        <w:rPr>
          <w:sz w:val="28"/>
          <w:szCs w:val="28"/>
        </w:rPr>
        <w:t>еделяющие в необходимых случаях характер работы (подвижной, разъездной, в пути, другой характер работы);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условия труда на рабочем месте;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условие об обязательном социальном страховании работника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соответствии с настоящим Кодексом и ин</w:t>
      </w:r>
      <w:r w:rsidRPr="00004AB4">
        <w:rPr>
          <w:sz w:val="28"/>
          <w:szCs w:val="28"/>
        </w:rPr>
        <w:t>ыми федеральными законами;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Если при заключении трудового договора в него не были включены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какие-либо </w:t>
      </w:r>
      <w:r w:rsidRPr="00004AB4">
        <w:rPr>
          <w:sz w:val="28"/>
          <w:szCs w:val="28"/>
        </w:rPr>
        <w:t>сведения и (или) условия из числа предусмотренных частями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первой и второй настоящей статьи, то это не является основанием для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признания трудового договора незаключенным или его расторжения. Трудовой договор должен быть дополнен недостающим</w:t>
      </w:r>
      <w:r w:rsidRPr="00004AB4">
        <w:rPr>
          <w:sz w:val="28"/>
          <w:szCs w:val="28"/>
        </w:rPr>
        <w:t xml:space="preserve">и сведениями и (или) условиями. При этом недостающие сведения вносятся непосредственно в текст трудового договора, а недостающие </w:t>
      </w:r>
      <w:r w:rsidRPr="00004AB4">
        <w:rPr>
          <w:sz w:val="28"/>
          <w:szCs w:val="28"/>
        </w:rPr>
        <w:lastRenderedPageBreak/>
        <w:t>условия определяются приложением к трудовому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договору либо отдельным соглашением сторон, заключаемым в письменной форме, кот</w:t>
      </w:r>
      <w:r w:rsidRPr="00004AB4">
        <w:rPr>
          <w:sz w:val="28"/>
          <w:szCs w:val="28"/>
        </w:rPr>
        <w:t>орые являются неотъемлемой частью трудового договора.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трудовым законодательством и иными нормативными правовыми акт</w:t>
      </w:r>
      <w:r w:rsidRPr="00004AB4">
        <w:rPr>
          <w:sz w:val="28"/>
          <w:szCs w:val="28"/>
        </w:rPr>
        <w:t>ами,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содержащими нормы трудового права, коллективным договором,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соглашениями, локальными нормативными актами, в частности: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об уточнении места работы (с указанием структурного подразделения и его местонахождения) и (или) о рабочем</w:t>
      </w:r>
      <w:r w:rsidRPr="00004AB4">
        <w:rPr>
          <w:sz w:val="28"/>
          <w:szCs w:val="28"/>
        </w:rPr>
        <w:t xml:space="preserve"> месте;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об испытании;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о неразглашении охраняемой законом тайны (государственной, служебной, коммерческой и иной);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об обязанности работника отработать после обучения не менее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установленного договором срока, если обучение проводилось за счет </w:t>
      </w:r>
      <w:r w:rsidRPr="00004AB4">
        <w:rPr>
          <w:sz w:val="28"/>
          <w:szCs w:val="28"/>
        </w:rPr>
        <w:t>средств работодателя;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о видах и об условиях дополнительного страхования работника;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об улучшении социально-бытовых условий работника и членов его семьи;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об уточнении применительно к условиям работы данного работника прав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обязанностей работника и работод</w:t>
      </w:r>
      <w:r w:rsidRPr="00004AB4">
        <w:rPr>
          <w:sz w:val="28"/>
          <w:szCs w:val="28"/>
        </w:rPr>
        <w:t>ателя, установленных трудовым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законодательством и иными нормативными правовыми актами, содержащими нормы трудового права;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о дополнительном негосударственном пенсионном обеспечении работника.</w:t>
      </w:r>
    </w:p>
    <w:p w:rsidR="00056DAE" w:rsidRPr="00004AB4" w:rsidRDefault="00056DAE">
      <w:pPr>
        <w:pStyle w:val="Standard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rPr>
          <w:sz w:val="28"/>
          <w:szCs w:val="28"/>
        </w:rPr>
      </w:pPr>
      <w:r w:rsidRPr="00004AB4">
        <w:rPr>
          <w:sz w:val="28"/>
          <w:szCs w:val="28"/>
        </w:rPr>
        <w:t>24.06.2020</w:t>
      </w: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P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 w:rsidP="00004AB4">
      <w:pPr>
        <w:pStyle w:val="Standard"/>
        <w:ind w:firstLine="540"/>
        <w:jc w:val="right"/>
        <w:rPr>
          <w:sz w:val="28"/>
          <w:szCs w:val="28"/>
        </w:rPr>
      </w:pPr>
      <w:r w:rsidRPr="00004AB4">
        <w:rPr>
          <w:sz w:val="28"/>
          <w:szCs w:val="28"/>
        </w:rPr>
        <w:t xml:space="preserve">"Сайт "Онлайнинспекция.РФ", </w:t>
      </w:r>
      <w:r w:rsidRPr="00004AB4">
        <w:rPr>
          <w:sz w:val="28"/>
          <w:szCs w:val="28"/>
        </w:rPr>
        <w:t>2020</w:t>
      </w:r>
    </w:p>
    <w:p w:rsidR="00004AB4" w:rsidRDefault="00004AB4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DAE" w:rsidRPr="00004AB4" w:rsidRDefault="00004AB4" w:rsidP="00004AB4">
      <w:pPr>
        <w:pStyle w:val="Standard"/>
        <w:ind w:firstLine="540"/>
        <w:jc w:val="right"/>
      </w:pPr>
      <w:r w:rsidRPr="00004AB4">
        <w:rPr>
          <w:b/>
          <w:sz w:val="28"/>
          <w:szCs w:val="28"/>
        </w:rPr>
        <w:t>Вопрос:</w:t>
      </w:r>
      <w:r w:rsidRPr="00004AB4">
        <w:rPr>
          <w:sz w:val="28"/>
          <w:szCs w:val="28"/>
        </w:rPr>
        <w:t xml:space="preserve"> Нужно ли проводить заново СОУТ, если на рабочее место, где уже проведена СОУТ, приняла человека на неполную ставку? Поменялась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только продолжительность рабочего времени.</w:t>
      </w:r>
    </w:p>
    <w:p w:rsidR="00056DAE" w:rsidRPr="00004AB4" w:rsidRDefault="00056DAE">
      <w:pPr>
        <w:pStyle w:val="Standard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b/>
          <w:sz w:val="28"/>
          <w:szCs w:val="28"/>
        </w:rPr>
        <w:t>Ответ:</w:t>
      </w:r>
      <w:r w:rsidRPr="00004AB4">
        <w:rPr>
          <w:sz w:val="28"/>
          <w:szCs w:val="28"/>
        </w:rPr>
        <w:t xml:space="preserve"> Нет, не нужно. Внеплановая специальная оценка условий труда п</w:t>
      </w:r>
      <w:r w:rsidRPr="00004AB4">
        <w:rPr>
          <w:sz w:val="28"/>
          <w:szCs w:val="28"/>
        </w:rPr>
        <w:t>роводится только в случаях, установленных законом. Описанный вами случай к ним не относится.</w:t>
      </w:r>
    </w:p>
    <w:p w:rsidR="00056DAE" w:rsidRPr="00004AB4" w:rsidRDefault="00056DAE">
      <w:pPr>
        <w:pStyle w:val="Standard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b/>
          <w:sz w:val="28"/>
          <w:szCs w:val="28"/>
        </w:rPr>
        <w:lastRenderedPageBreak/>
        <w:t>Правовое обоснование:</w:t>
      </w:r>
      <w:r w:rsidRPr="00004AB4">
        <w:rPr>
          <w:sz w:val="28"/>
          <w:szCs w:val="28"/>
        </w:rPr>
        <w:t xml:space="preserve"> Согласно части 1 статьи 17 Федерального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закона от 28.12.2013 № 426-ФЗ "О специальной оценке условий труда"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внеплановая специа</w:t>
      </w:r>
      <w:r w:rsidRPr="00004AB4">
        <w:rPr>
          <w:sz w:val="28"/>
          <w:szCs w:val="28"/>
        </w:rPr>
        <w:t>льная оценка условий труда должна проводиться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следующих случаях: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1) ввод в эксплуатацию вновь организованных рабочих мест;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2) получение работодателем предписания государственного инспектора труда о проведении внеплановой специальной оце</w:t>
      </w:r>
      <w:r w:rsidRPr="00004AB4">
        <w:rPr>
          <w:sz w:val="28"/>
          <w:szCs w:val="28"/>
        </w:rPr>
        <w:t>нки условий труда в связи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 выявленными в ходе проведения федерального государственного надзора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за соблюдением трудового законодательства и иных нормативных правовых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актов, содержащих нормы трудового права, нарушениями требований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н</w:t>
      </w:r>
      <w:r w:rsidRPr="00004AB4">
        <w:rPr>
          <w:sz w:val="28"/>
          <w:szCs w:val="28"/>
        </w:rPr>
        <w:t>астоящего Федерального закона или государственных нормативных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требований охраны труда, содержащихся в федеральных законах и иных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нормативных правовых актах Российской Федерации;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3) изменение технологического процесса, замена производственн</w:t>
      </w:r>
      <w:r w:rsidRPr="00004AB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оборудования, которые способны оказать влияние на уровень воздействия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вредных и (или) опасных производственных факторов на работников;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 xml:space="preserve">4) изменение состава применяемых материалов и (или) сырья, способных оказать влияние на уровень воздействия </w:t>
      </w:r>
      <w:r w:rsidRPr="00004AB4">
        <w:rPr>
          <w:sz w:val="28"/>
          <w:szCs w:val="28"/>
        </w:rPr>
        <w:t>вредных и (или) опасных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производственных факторов на работников;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5) изменение применяемых средств индивидуальной и коллективной защиты, способное оказать влияние на уровень воздействия вредных и (или)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опасных производственных факторов н</w:t>
      </w:r>
      <w:r w:rsidRPr="00004AB4">
        <w:rPr>
          <w:sz w:val="28"/>
          <w:szCs w:val="28"/>
        </w:rPr>
        <w:t>а работников;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6) произошедший на рабочем месте несчастный случай на производстве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(за исключением несчастного случая на производстве, произошедшего по вине третьих лиц) или выявленное профессиональное заболевание, причинами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которых явилось воздейств</w:t>
      </w:r>
      <w:r w:rsidRPr="00004AB4">
        <w:rPr>
          <w:sz w:val="28"/>
          <w:szCs w:val="28"/>
        </w:rPr>
        <w:t>ие на работника вредных и (или) опасных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производственных факторов;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7) наличие мотивированных предложений выборных органов первичных профсоюзных организаций или иного представительного органа работников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 проведении внеплановой специальной оцен</w:t>
      </w:r>
      <w:r w:rsidRPr="00004AB4">
        <w:rPr>
          <w:sz w:val="28"/>
          <w:szCs w:val="28"/>
        </w:rPr>
        <w:t>ки условий труда, в том числе подготовленных по замечаниям и возражениям работника относительно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результатов специальной оценки условий труда, проведенной на его рабочем месте, представленных в соответствии с пунктом 4 части 1 статьи 5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вышеуказанного 426-ФЗ в письменном виде в выборный орган первичной профсоюзной организации или иной представительный орган работников.</w:t>
      </w: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sz w:val="28"/>
          <w:szCs w:val="28"/>
        </w:rPr>
        <w:t xml:space="preserve">Роспотребнадзором принято </w:t>
      </w:r>
      <w:r w:rsidRPr="00004AB4">
        <w:rPr>
          <w:b/>
          <w:bCs/>
          <w:sz w:val="28"/>
          <w:szCs w:val="28"/>
        </w:rPr>
        <w:t>постановление Главного санитарного врача России от 13.07.2020 № 20</w:t>
      </w:r>
      <w:r w:rsidRPr="00004AB4">
        <w:rPr>
          <w:sz w:val="28"/>
          <w:szCs w:val="28"/>
        </w:rPr>
        <w:t>, которое включает перечен</w:t>
      </w:r>
      <w:r w:rsidRPr="00004AB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рекомендаций о мероприятиях по профилактике гриппа и острых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респираторных вирусных инфекций, в том числе новой коронавирусной инфекции (COVID-19) в эпидемическом сезоне 2020-2021 годов.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Работодателям необходимо: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органи</w:t>
      </w:r>
      <w:r w:rsidRPr="00004AB4">
        <w:rPr>
          <w:sz w:val="28"/>
          <w:szCs w:val="28"/>
        </w:rPr>
        <w:t>зовать контроль температуры тела сотрудников перед выходом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на работу и в течение смены. При обнаружении повышенной температуры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симптомов инфекционного заболевания работник должен быть отстранен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от выполнения обязанностей;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обеспечить им</w:t>
      </w:r>
      <w:r w:rsidRPr="00004AB4">
        <w:rPr>
          <w:sz w:val="28"/>
          <w:szCs w:val="28"/>
        </w:rPr>
        <w:t>мунизацию персонала против гриппа;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lastRenderedPageBreak/>
        <w:t>- принять превентивные меры по недопущению переохлаждения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сотрудников, которые трудятся на открытом воздухе. Для этого нужно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подготовить теплые помещения, где можно согреться и принимать пищу;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 xml:space="preserve">- </w:t>
      </w:r>
      <w:r w:rsidRPr="00004AB4">
        <w:rPr>
          <w:sz w:val="28"/>
          <w:szCs w:val="28"/>
        </w:rPr>
        <w:t>поддерживать оптимальную температуру в рабочих помещения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обеспечить персонал, который работает с населением респираторами, масками и перчатками.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Постановление вступает в законную силу 09.08.2020.</w:t>
      </w:r>
    </w:p>
    <w:p w:rsidR="00056DAE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04AB4" w:rsidRPr="00004AB4" w:rsidRDefault="00004AB4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</w:pPr>
      <w:hyperlink r:id="rId9" w:history="1"/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56DAE">
      <w:pPr>
        <w:pStyle w:val="Standard"/>
        <w:jc w:val="both"/>
        <w:rPr>
          <w:sz w:val="28"/>
          <w:szCs w:val="28"/>
        </w:rPr>
      </w:pPr>
    </w:p>
    <w:p w:rsidR="00004AB4" w:rsidRDefault="00004AB4" w:rsidP="00004AB4">
      <w:pPr>
        <w:pStyle w:val="Standard"/>
        <w:ind w:firstLine="540"/>
        <w:jc w:val="right"/>
      </w:pPr>
      <w:r w:rsidRPr="00004AB4">
        <w:rPr>
          <w:sz w:val="28"/>
          <w:szCs w:val="28"/>
        </w:rPr>
        <w:t>"Нормативные акты для бухгалтера", 2020, № 13</w:t>
      </w:r>
    </w:p>
    <w:p w:rsidR="00004AB4" w:rsidRDefault="00004AB4">
      <w:pPr>
        <w:widowControl/>
        <w:suppressAutoHyphens w:val="0"/>
        <w:autoSpaceDE/>
      </w:pPr>
      <w:r>
        <w:br w:type="page"/>
      </w:r>
    </w:p>
    <w:p w:rsidR="00056DAE" w:rsidRPr="00004AB4" w:rsidRDefault="00004AB4" w:rsidP="00004AB4">
      <w:pPr>
        <w:pStyle w:val="Standard"/>
        <w:ind w:firstLine="540"/>
        <w:jc w:val="center"/>
        <w:rPr>
          <w:b/>
          <w:sz w:val="28"/>
          <w:szCs w:val="28"/>
        </w:rPr>
      </w:pPr>
      <w:r w:rsidRPr="00004AB4">
        <w:rPr>
          <w:b/>
          <w:sz w:val="28"/>
          <w:szCs w:val="28"/>
        </w:rPr>
        <w:t>КОММЕНТАРИЙ</w:t>
      </w:r>
    </w:p>
    <w:p w:rsidR="00056DAE" w:rsidRPr="00004AB4" w:rsidRDefault="00004AB4">
      <w:pPr>
        <w:pStyle w:val="Standard"/>
        <w:jc w:val="center"/>
      </w:pPr>
      <w:r w:rsidRPr="00004AB4">
        <w:rPr>
          <w:b/>
          <w:sz w:val="28"/>
          <w:szCs w:val="28"/>
        </w:rPr>
        <w:t>к постановлению ПРАВИТЕЛЬСТВА РОССИЙСКОЙ ФЕДЕРАЦИИ</w:t>
      </w:r>
    </w:p>
    <w:p w:rsidR="00056DAE" w:rsidRPr="00004AB4" w:rsidRDefault="00004AB4">
      <w:pPr>
        <w:pStyle w:val="Standard"/>
        <w:jc w:val="center"/>
      </w:pPr>
      <w:r w:rsidRPr="00004AB4">
        <w:rPr>
          <w:b/>
          <w:sz w:val="28"/>
          <w:szCs w:val="28"/>
        </w:rPr>
        <w:t>от 11.06.2020 « 849</w:t>
      </w:r>
    </w:p>
    <w:p w:rsidR="00056DAE" w:rsidRPr="00004AB4" w:rsidRDefault="00004AB4">
      <w:pPr>
        <w:pStyle w:val="Standard"/>
        <w:jc w:val="center"/>
        <w:rPr>
          <w:b/>
          <w:sz w:val="28"/>
          <w:szCs w:val="28"/>
        </w:rPr>
      </w:pPr>
      <w:r w:rsidRPr="00004AB4">
        <w:rPr>
          <w:b/>
          <w:sz w:val="28"/>
          <w:szCs w:val="28"/>
        </w:rPr>
        <w:t>"О ВНЕСЕНИИ ИЗМЕНЕНИЙ В ПОСТАНОВЛЕНИЕ ПРАВИТЕЛЬСТВА</w:t>
      </w:r>
    </w:p>
    <w:p w:rsidR="00056DAE" w:rsidRPr="00004AB4" w:rsidRDefault="00004AB4">
      <w:pPr>
        <w:pStyle w:val="Standard"/>
        <w:jc w:val="center"/>
      </w:pPr>
      <w:r w:rsidRPr="00004AB4">
        <w:rPr>
          <w:b/>
          <w:sz w:val="28"/>
          <w:szCs w:val="28"/>
        </w:rPr>
        <w:t>РОССИЙСКОЙ ФЕДЕРАЦИИ ОТ 03.04.2020 № 440"</w:t>
      </w: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04AB4" w:rsidP="00004AB4">
      <w:pPr>
        <w:pStyle w:val="Standard"/>
        <w:ind w:firstLine="540"/>
        <w:jc w:val="both"/>
      </w:pPr>
      <w:r w:rsidRPr="00004AB4">
        <w:rPr>
          <w:sz w:val="28"/>
          <w:szCs w:val="28"/>
        </w:rPr>
        <w:t>С 16.06.020 вступили в силу изменения, внесенные комментируемым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документом в постановление Правительства РФ от 03.04.2020 № 440.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Это постановление продлевает действие лицензий и разрешений, а та</w:t>
      </w:r>
      <w:r w:rsidRPr="00004AB4">
        <w:rPr>
          <w:sz w:val="28"/>
          <w:szCs w:val="28"/>
        </w:rPr>
        <w:t>кже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устанавливает иные особенности разрешительной деятельности в 2020 году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связи с карантином из-за борьбы с эпидемией коронавируса.</w:t>
      </w:r>
    </w:p>
    <w:p w:rsidR="00056DAE" w:rsidRPr="00004AB4" w:rsidRDefault="00056DAE" w:rsidP="00004AB4">
      <w:pPr>
        <w:pStyle w:val="Standard"/>
        <w:jc w:val="both"/>
        <w:rPr>
          <w:sz w:val="28"/>
          <w:szCs w:val="28"/>
        </w:rPr>
      </w:pPr>
    </w:p>
    <w:p w:rsidR="00056DAE" w:rsidRPr="00004AB4" w:rsidRDefault="00004AB4" w:rsidP="00004AB4">
      <w:pPr>
        <w:pStyle w:val="Standard"/>
        <w:jc w:val="both"/>
        <w:outlineLvl w:val="0"/>
        <w:rPr>
          <w:sz w:val="28"/>
          <w:szCs w:val="28"/>
        </w:rPr>
      </w:pPr>
      <w:r w:rsidRPr="00004AB4">
        <w:rPr>
          <w:sz w:val="28"/>
          <w:szCs w:val="28"/>
        </w:rPr>
        <w:t>Дополнительные Особенности разрешительной деятельности</w:t>
      </w:r>
    </w:p>
    <w:p w:rsidR="00056DAE" w:rsidRPr="00004AB4" w:rsidRDefault="00056DAE" w:rsidP="00004AB4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04AB4" w:rsidP="00004AB4">
      <w:pPr>
        <w:pStyle w:val="Standard"/>
        <w:ind w:firstLine="540"/>
        <w:jc w:val="both"/>
      </w:pPr>
      <w:r w:rsidRPr="00004AB4">
        <w:rPr>
          <w:sz w:val="28"/>
          <w:szCs w:val="28"/>
        </w:rPr>
        <w:t>С 16.06.2020 Правительство РФ определило приостановле</w:t>
      </w:r>
      <w:r w:rsidRPr="00004AB4">
        <w:rPr>
          <w:sz w:val="28"/>
          <w:szCs w:val="28"/>
        </w:rPr>
        <w:t>ние проверок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 перенос сроков еще в нескольких сферах деятельности, каждой из которых соответствует новое Приложение к корректируемому Постановлению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от 03.04.2020 № 440:</w:t>
      </w:r>
    </w:p>
    <w:p w:rsidR="00056DAE" w:rsidRPr="00004AB4" w:rsidRDefault="00004AB4" w:rsidP="00004AB4">
      <w:pPr>
        <w:pStyle w:val="Standard"/>
        <w:spacing w:before="200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Приложение № 13 - по обучению и проверке знаний по охране труда</w:t>
      </w:r>
      <w:r w:rsidRPr="00004AB4">
        <w:rPr>
          <w:sz w:val="28"/>
          <w:szCs w:val="28"/>
        </w:rPr>
        <w:t>;</w:t>
      </w:r>
    </w:p>
    <w:p w:rsidR="00056DAE" w:rsidRPr="00004AB4" w:rsidRDefault="00004AB4" w:rsidP="00004AB4">
      <w:pPr>
        <w:pStyle w:val="Standard"/>
        <w:spacing w:before="200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- Приложение № 14 - по специальной оценке условий труда.</w:t>
      </w: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jc w:val="right"/>
        <w:rPr>
          <w:sz w:val="28"/>
          <w:szCs w:val="28"/>
        </w:rPr>
      </w:pPr>
      <w:r w:rsidRPr="00004AB4">
        <w:rPr>
          <w:sz w:val="28"/>
          <w:szCs w:val="28"/>
        </w:rPr>
        <w:t>Т.Н. Точкина, Эксперт "НА"</w:t>
      </w:r>
    </w:p>
    <w:p w:rsidR="00056DAE" w:rsidRPr="00004AB4" w:rsidRDefault="00004AB4">
      <w:pPr>
        <w:pStyle w:val="Standard"/>
        <w:rPr>
          <w:sz w:val="28"/>
          <w:szCs w:val="28"/>
        </w:rPr>
      </w:pPr>
      <w:r w:rsidRPr="00004AB4">
        <w:rPr>
          <w:sz w:val="28"/>
          <w:szCs w:val="28"/>
        </w:rPr>
        <w:t>Подписано в печать 03.07.2020</w:t>
      </w: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right"/>
      </w:pPr>
      <w:r w:rsidRPr="00004AB4">
        <w:rPr>
          <w:sz w:val="28"/>
          <w:szCs w:val="28"/>
        </w:rPr>
        <w:t>Приложение № 13 к постановлению Правительства Российской Федерации</w:t>
      </w:r>
    </w:p>
    <w:p w:rsidR="00056DAE" w:rsidRPr="00004AB4" w:rsidRDefault="00004AB4">
      <w:pPr>
        <w:pStyle w:val="Standard"/>
        <w:jc w:val="right"/>
      </w:pPr>
      <w:r w:rsidRPr="00004AB4">
        <w:rPr>
          <w:sz w:val="28"/>
          <w:szCs w:val="28"/>
        </w:rPr>
        <w:t>от 03.04.2020 № 440</w:t>
      </w:r>
    </w:p>
    <w:p w:rsidR="00056DAE" w:rsidRPr="00004AB4" w:rsidRDefault="00056DAE">
      <w:pPr>
        <w:pStyle w:val="Standard"/>
        <w:ind w:firstLine="540"/>
        <w:jc w:val="both"/>
        <w:rPr>
          <w:sz w:val="28"/>
          <w:szCs w:val="28"/>
        </w:rPr>
      </w:pPr>
    </w:p>
    <w:p w:rsidR="00056DAE" w:rsidRPr="00004AB4" w:rsidRDefault="00004AB4">
      <w:pPr>
        <w:pStyle w:val="Standard"/>
        <w:jc w:val="center"/>
        <w:rPr>
          <w:b/>
          <w:sz w:val="28"/>
          <w:szCs w:val="28"/>
        </w:rPr>
      </w:pPr>
      <w:r w:rsidRPr="00004AB4">
        <w:rPr>
          <w:b/>
          <w:sz w:val="28"/>
          <w:szCs w:val="28"/>
        </w:rPr>
        <w:t>ОСОБЕННОСТИ</w:t>
      </w:r>
    </w:p>
    <w:p w:rsidR="00056DAE" w:rsidRPr="00004AB4" w:rsidRDefault="00004AB4">
      <w:pPr>
        <w:pStyle w:val="Standard"/>
        <w:jc w:val="center"/>
      </w:pPr>
      <w:r w:rsidRPr="00004AB4">
        <w:rPr>
          <w:b/>
          <w:sz w:val="28"/>
          <w:szCs w:val="28"/>
        </w:rPr>
        <w:lastRenderedPageBreak/>
        <w:t>ПРИМЕНЕНИЯ РАЗРЕШИТЕЛЬНЫХ РЕЖИМОВ, ПРЕ</w:t>
      </w:r>
      <w:r w:rsidRPr="00004AB4">
        <w:rPr>
          <w:b/>
          <w:sz w:val="28"/>
          <w:szCs w:val="28"/>
        </w:rPr>
        <w:t>ДУСМОТРЕННЫХ ТРУДОВЫМ КОДЕКСОМ РОССИЙСКОЙ ФЕДЕРАЦИИ</w:t>
      </w:r>
    </w:p>
    <w:p w:rsidR="00056DAE" w:rsidRPr="00004AB4" w:rsidRDefault="00056DAE">
      <w:pPr>
        <w:pStyle w:val="Standard"/>
        <w:rPr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1. Обучение по охране труда в обучающих организациях, непосредственно в самой организации и обучение работников рабочих профессий оказанию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 xml:space="preserve">первой помощи пострадавшим проводится не позднее 3 месяцев с </w:t>
      </w:r>
      <w:r w:rsidRPr="00004AB4">
        <w:rPr>
          <w:sz w:val="28"/>
          <w:szCs w:val="28"/>
        </w:rPr>
        <w:t>даты: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назначения на соответствующую должность (работу);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перевода на другую работу, если исполнение трудовых обязанностей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на данной работе требует проведения такого обучения.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2. Срок обучения по охране труда или проверки знаний требований охраны тру</w:t>
      </w:r>
      <w:r w:rsidRPr="00004AB4">
        <w:rPr>
          <w:sz w:val="28"/>
          <w:szCs w:val="28"/>
        </w:rPr>
        <w:t>да работников организаций, истекающий в период с апреля по сентябрь 2020 года, продлевается до 01.10.2020.</w:t>
      </w:r>
    </w:p>
    <w:p w:rsidR="00056DAE" w:rsidRPr="00004AB4" w:rsidRDefault="00004AB4">
      <w:pPr>
        <w:pStyle w:val="Standard"/>
        <w:jc w:val="right"/>
        <w:outlineLvl w:val="0"/>
      </w:pPr>
      <w:r w:rsidRPr="00004AB4">
        <w:rPr>
          <w:sz w:val="28"/>
          <w:szCs w:val="28"/>
        </w:rPr>
        <w:t>Приложение № 14 к постановлению Правительства Российской Федерации</w:t>
      </w:r>
    </w:p>
    <w:p w:rsidR="00056DAE" w:rsidRPr="00004AB4" w:rsidRDefault="00004AB4">
      <w:pPr>
        <w:pStyle w:val="Standard"/>
        <w:jc w:val="right"/>
        <w:outlineLvl w:val="0"/>
      </w:pPr>
      <w:r w:rsidRPr="00004AB4">
        <w:rPr>
          <w:sz w:val="28"/>
          <w:szCs w:val="28"/>
        </w:rPr>
        <w:t>от 03.04.2020 № 440</w:t>
      </w:r>
    </w:p>
    <w:p w:rsidR="00004AB4" w:rsidRDefault="00004AB4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DAE" w:rsidRPr="00004AB4" w:rsidRDefault="00004AB4">
      <w:pPr>
        <w:pStyle w:val="Standard"/>
        <w:jc w:val="center"/>
        <w:rPr>
          <w:b/>
          <w:sz w:val="28"/>
          <w:szCs w:val="28"/>
        </w:rPr>
      </w:pPr>
      <w:r w:rsidRPr="00004AB4">
        <w:rPr>
          <w:b/>
          <w:sz w:val="28"/>
          <w:szCs w:val="28"/>
        </w:rPr>
        <w:t>ОСОБЕННОСТИ</w:t>
      </w:r>
    </w:p>
    <w:p w:rsidR="00056DAE" w:rsidRPr="00004AB4" w:rsidRDefault="00004AB4">
      <w:pPr>
        <w:pStyle w:val="Standard"/>
        <w:jc w:val="center"/>
        <w:rPr>
          <w:b/>
          <w:sz w:val="28"/>
          <w:szCs w:val="28"/>
        </w:rPr>
      </w:pPr>
      <w:r w:rsidRPr="00004AB4">
        <w:rPr>
          <w:b/>
          <w:sz w:val="28"/>
          <w:szCs w:val="28"/>
        </w:rPr>
        <w:t xml:space="preserve">ПРИМЕНЕНИЯ РАЗРЕШИТЕЛЬНЫХ РЕЖИМОВ, </w:t>
      </w:r>
      <w:r w:rsidRPr="00004AB4">
        <w:rPr>
          <w:b/>
          <w:sz w:val="28"/>
          <w:szCs w:val="28"/>
        </w:rPr>
        <w:t>ПРЕДУСМОТРЕННЫХ</w:t>
      </w:r>
    </w:p>
    <w:p w:rsidR="00056DAE" w:rsidRPr="00004AB4" w:rsidRDefault="00004AB4">
      <w:pPr>
        <w:pStyle w:val="Standard"/>
        <w:jc w:val="center"/>
      </w:pPr>
      <w:r w:rsidRPr="00004AB4">
        <w:rPr>
          <w:b/>
          <w:sz w:val="28"/>
          <w:szCs w:val="28"/>
        </w:rPr>
        <w:t>ФЕДЕРАЛЬНЫМ ЗАКОНОМ "О СПЕЦИАЛЬНОЙ ОЦЕНКЕ УСЛОВИЙ ТРУДА"</w:t>
      </w:r>
    </w:p>
    <w:p w:rsidR="00056DAE" w:rsidRPr="00004AB4" w:rsidRDefault="00056DAE">
      <w:pPr>
        <w:pStyle w:val="Standard"/>
        <w:jc w:val="center"/>
        <w:rPr>
          <w:b/>
          <w:sz w:val="28"/>
          <w:szCs w:val="28"/>
        </w:rPr>
      </w:pP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sz w:val="28"/>
          <w:szCs w:val="28"/>
        </w:rPr>
        <w:t>1. Срок действия результатов проведения специальной оценки условий труда, истекающий в период с апреля по сентябрь 2020 года, продлевается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до 01.10.2020.</w:t>
      </w: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sz w:val="28"/>
          <w:szCs w:val="28"/>
        </w:rPr>
        <w:t>2. Срок действия выдан</w:t>
      </w:r>
      <w:r w:rsidRPr="00004AB4">
        <w:rPr>
          <w:sz w:val="28"/>
          <w:szCs w:val="28"/>
        </w:rPr>
        <w:t>ного сертификата эксперта на право выполнения работ по специальной оценке условий труда продлевается на 6 месяцев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в отношении сертификатов, выданных в период с 20.04.2015 по 20.09.2015.</w:t>
      </w:r>
    </w:p>
    <w:p w:rsidR="00056DAE" w:rsidRPr="00004AB4" w:rsidRDefault="00004AB4">
      <w:pPr>
        <w:pStyle w:val="Standard"/>
        <w:ind w:firstLine="540"/>
        <w:jc w:val="both"/>
        <w:rPr>
          <w:sz w:val="28"/>
          <w:szCs w:val="28"/>
        </w:rPr>
      </w:pPr>
      <w:r w:rsidRPr="00004AB4">
        <w:rPr>
          <w:sz w:val="28"/>
          <w:szCs w:val="28"/>
        </w:rPr>
        <w:t>Переоформление выданных сертификатов в связи с продление</w:t>
      </w:r>
      <w:r w:rsidRPr="00004AB4">
        <w:rPr>
          <w:sz w:val="28"/>
          <w:szCs w:val="28"/>
        </w:rPr>
        <w:t>м срока</w:t>
      </w:r>
      <w:r>
        <w:rPr>
          <w:sz w:val="28"/>
          <w:szCs w:val="28"/>
        </w:rPr>
        <w:t xml:space="preserve"> </w:t>
      </w:r>
      <w:r w:rsidRPr="00004AB4">
        <w:rPr>
          <w:sz w:val="28"/>
          <w:szCs w:val="28"/>
        </w:rPr>
        <w:t>их действия не осуществляется.</w:t>
      </w:r>
    </w:p>
    <w:p w:rsidR="00056DAE" w:rsidRPr="00004AB4" w:rsidRDefault="00004AB4">
      <w:pPr>
        <w:pStyle w:val="Standard"/>
        <w:ind w:firstLine="540"/>
        <w:jc w:val="both"/>
      </w:pPr>
      <w:hyperlink r:id="rId10" w:history="1"/>
    </w:p>
    <w:p w:rsidR="00004AB4" w:rsidRDefault="00004AB4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DAE" w:rsidRPr="00004AB4" w:rsidRDefault="00004AB4">
      <w:pPr>
        <w:pStyle w:val="Standard"/>
        <w:ind w:firstLine="540"/>
        <w:jc w:val="both"/>
      </w:pPr>
      <w:r w:rsidRPr="00004AB4">
        <w:rPr>
          <w:rStyle w:val="4Exact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Работодатели получ</w:t>
      </w:r>
      <w:r w:rsidRPr="00004AB4">
        <w:rPr>
          <w:rStyle w:val="4Exact"/>
          <w:rFonts w:ascii="Times New Roman" w:hAnsi="Times New Roman" w:cs="Times New Roman"/>
          <w:b/>
          <w:bCs/>
          <w:color w:val="000000"/>
          <w:spacing w:val="0"/>
          <w:sz w:val="28"/>
          <w:szCs w:val="28"/>
          <w:shd w:val="clear" w:color="auto" w:fill="auto"/>
        </w:rPr>
        <w:t>или возможность</w:t>
      </w:r>
      <w:r w:rsidRPr="00004AB4">
        <w:rPr>
          <w:rStyle w:val="4Exact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 отложить проведени</w:t>
      </w:r>
      <w:r w:rsidRPr="00004AB4">
        <w:rPr>
          <w:rStyle w:val="4Exact"/>
          <w:rFonts w:ascii="Times New Roman" w:hAnsi="Times New Roman" w:cs="Times New Roman"/>
          <w:b/>
          <w:bCs/>
          <w:color w:val="000000"/>
          <w:spacing w:val="0"/>
          <w:sz w:val="28"/>
          <w:szCs w:val="28"/>
          <w:shd w:val="clear" w:color="auto" w:fill="auto"/>
        </w:rPr>
        <w:t>е</w:t>
      </w:r>
      <w:r>
        <w:rPr>
          <w:rStyle w:val="4Exact"/>
          <w:rFonts w:ascii="Times New Roman" w:hAnsi="Times New Roman" w:cs="Times New Roman"/>
          <w:b/>
          <w:bCs/>
          <w:color w:val="000000"/>
          <w:spacing w:val="0"/>
          <w:sz w:val="28"/>
          <w:szCs w:val="28"/>
          <w:shd w:val="clear" w:color="auto" w:fill="auto"/>
        </w:rPr>
        <w:t xml:space="preserve"> </w:t>
      </w:r>
      <w:r w:rsidRPr="00004AB4">
        <w:rPr>
          <w:rStyle w:val="4Exact"/>
          <w:rFonts w:ascii="Times New Roman" w:hAnsi="Times New Roman" w:cs="Times New Roman"/>
          <w:b/>
          <w:bCs/>
          <w:color w:val="000000"/>
          <w:spacing w:val="0"/>
          <w:sz w:val="28"/>
          <w:szCs w:val="28"/>
          <w:shd w:val="clear" w:color="auto" w:fill="auto"/>
        </w:rPr>
        <w:t>периодических</w:t>
      </w:r>
      <w:r w:rsidRPr="00004AB4">
        <w:rPr>
          <w:rStyle w:val="4Exact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 медосмотров при введении режимов повышенной готовн</w:t>
      </w:r>
      <w:r w:rsidRPr="00004AB4">
        <w:rPr>
          <w:rStyle w:val="4Exact"/>
          <w:rFonts w:ascii="Times New Roman" w:hAnsi="Times New Roman" w:cs="Times New Roman"/>
          <w:b/>
          <w:bCs/>
          <w:color w:val="000000"/>
          <w:spacing w:val="0"/>
          <w:sz w:val="28"/>
          <w:szCs w:val="28"/>
          <w:shd w:val="clear" w:color="auto" w:fill="auto"/>
        </w:rPr>
        <w:t>ости или ЧС</w:t>
      </w:r>
    </w:p>
    <w:p w:rsidR="00056DAE" w:rsidRPr="00004AB4" w:rsidRDefault="00056DAE">
      <w:pPr>
        <w:pStyle w:val="Standard"/>
        <w:ind w:firstLine="540"/>
        <w:jc w:val="both"/>
      </w:pP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Приказом 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Минздрава России от </w:t>
      </w:r>
      <w:r w:rsidRPr="00004AB4"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18.05.2020 № 455н внесены изменения</w:t>
      </w:r>
      <w:r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004AB4"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Порядок 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проведения обязательных пред</w:t>
      </w:r>
      <w:r w:rsidRPr="00004AB4"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арительных (при поступлении</w:t>
      </w:r>
      <w:r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004AB4"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работу) и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периодических медицинских осм</w:t>
      </w:r>
      <w:r w:rsidRPr="00004AB4"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отров (обследований) работников, занятых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тяжелых работах и на работах с </w:t>
      </w:r>
      <w:r w:rsidRPr="00004AB4">
        <w:rPr>
          <w:rStyle w:val="Candara6pt30ptExact"/>
          <w:rFonts w:ascii="Times New Roman" w:hAnsi="Times New Roman" w:cs="Times New Roman"/>
          <w:color w:val="000000"/>
          <w:sz w:val="28"/>
          <w:szCs w:val="28"/>
        </w:rPr>
        <w:t>в</w:t>
      </w:r>
      <w:r w:rsidRPr="00004AB4"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редными и (или) опасными условиями труда, 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утвержденный приказом Минздравсоцразвития </w:t>
      </w:r>
      <w:r w:rsidRPr="00004AB4">
        <w:rPr>
          <w:rStyle w:val="Exac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России от 12.04.2011 № 302н.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Изменениями предусмотрен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о, что в случае введения в соответствии</w:t>
      </w:r>
      <w:r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с Федеральным законом от 21.12.1994 № 68-ФЗ «О защите населения</w:t>
      </w:r>
      <w:r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и территорий от</w:t>
      </w:r>
      <w:r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чпезвычайных ситуаций природного и техногенного характера» режима повышенной готовности или чрезвычайной сит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уации проведение периодических медосмотров, указанных в Перечне факторов</w:t>
      </w:r>
      <w:r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и Перечне работ, по решению работодателя может быть отложено, но не более чем на 6 месяцев.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Исключение составляют медосмотры, которые должны проводиться</w:t>
      </w:r>
      <w:r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в случая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х: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1. Предусмотренные пунктами 14-26 Перечня работ (Приложение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№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2</w:t>
      </w:r>
      <w:r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к приказу Минтруда России от 12.04.2011 №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302н):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- работы в организациях пищевой промышленности, молочных</w:t>
      </w:r>
      <w:r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и раздаточных пунктах, на базах и складах продовольстве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ровке их на всех видах транспорта;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- работы в организациях общественного питания, торговли, буфетах,</w:t>
      </w:r>
      <w:r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на пищеблоках, в том числе на транспорте;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Candara12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- работы, выполняемые учащимися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образовательных организаций общего</w:t>
      </w:r>
      <w:r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и профессионального образования пе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ред началом и в период прохождения практики в организациях, работники которых подлежат медицинским осмотрам (обследованиям);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- работы медицинского персонал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val="en-US" w:eastAsia="en-US"/>
        </w:rPr>
        <w:t>a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лечебно-профилактических учреждений, а также родильных домов (отделений), детских больниц 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(отделений), детских поликлиник, отделений патологии новорожденных, недоношенных;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lastRenderedPageBreak/>
        <w:t xml:space="preserve">- работы в образовательных организациях всех типов и видов, а также детских организациях, не осуществляющ </w:t>
      </w:r>
      <w:r w:rsidRPr="00004AB4">
        <w:rPr>
          <w:rStyle w:val="1pt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лх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образовательную деятельность (спортивные секции, творческие, досу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говые детские организации и т.п.);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- работы в детских и подростковых сезонных оздоровительных организациях;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- работы в дошкольных образовательных организациях, домах ребенка, организациях для детей-сирот и детей, оставшихся без попечения родителей (лиц, их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 -</w:t>
      </w:r>
      <w:r w:rsidRPr="00004AB4">
        <w:rPr>
          <w:rStyle w:val="Candara12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1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ых лагерях отдыха, а также организациях социального обслуживания, осуществляющих пре</w:t>
      </w:r>
      <w:r w:rsidRPr="00004AB4">
        <w:rPr>
          <w:rStyle w:val="1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- работы в организациях бытового обслуживания (банщики, работники душевых, парикмахерских</w:t>
      </w:r>
      <w:r w:rsidRPr="00004AB4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>);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</w:pPr>
      <w:r w:rsidRPr="00004AB4">
        <w:rPr>
          <w:rStyle w:val="55pt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- </w:t>
      </w:r>
      <w:r w:rsidRPr="00004AB4">
        <w:rPr>
          <w:color w:val="000000"/>
          <w:sz w:val="28"/>
          <w:szCs w:val="28"/>
        </w:rPr>
        <w:t>работы в бассейнах, а также водолечебницах;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04AB4">
        <w:rPr>
          <w:color w:val="000000"/>
          <w:sz w:val="28"/>
          <w:szCs w:val="28"/>
        </w:rPr>
        <w:t>- работы в гостиницах, общежитиях, пассажирских вагонах (проводники),</w:t>
      </w:r>
      <w:r>
        <w:rPr>
          <w:color w:val="000000"/>
          <w:sz w:val="28"/>
          <w:szCs w:val="28"/>
        </w:rPr>
        <w:t xml:space="preserve"> </w:t>
      </w:r>
      <w:r w:rsidRPr="00004AB4">
        <w:rPr>
          <w:color w:val="000000"/>
          <w:sz w:val="28"/>
          <w:szCs w:val="28"/>
        </w:rPr>
        <w:t>в должности бортового проводника воздушного судна;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04AB4">
        <w:rPr>
          <w:color w:val="000000"/>
          <w:sz w:val="28"/>
          <w:szCs w:val="28"/>
        </w:rPr>
        <w:t xml:space="preserve">- работы в организациях медицинской промышленности и аптечной сети, связанные с </w:t>
      </w:r>
      <w:r w:rsidRPr="00004AB4">
        <w:rPr>
          <w:color w:val="000000"/>
          <w:sz w:val="28"/>
          <w:szCs w:val="28"/>
        </w:rPr>
        <w:t>изготовлением, расфасовкой и реализацией лекарственных средств;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04AB4">
        <w:rPr>
          <w:color w:val="000000"/>
          <w:sz w:val="28"/>
          <w:szCs w:val="28"/>
        </w:rPr>
        <w:t>- работы на водопроводных сооружениях, связанные с подготовкой воды</w:t>
      </w:r>
      <w:r>
        <w:rPr>
          <w:color w:val="000000"/>
          <w:sz w:val="28"/>
          <w:szCs w:val="28"/>
        </w:rPr>
        <w:t xml:space="preserve"> </w:t>
      </w:r>
      <w:r w:rsidRPr="00004AB4">
        <w:rPr>
          <w:color w:val="000000"/>
          <w:sz w:val="28"/>
          <w:szCs w:val="28"/>
        </w:rPr>
        <w:t>и обслуживанием водопроводных сетей;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04AB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04AB4">
        <w:rPr>
          <w:color w:val="000000"/>
          <w:sz w:val="28"/>
          <w:szCs w:val="28"/>
        </w:rPr>
        <w:t>работы, связанные с переработкой молока и изготовлением молочных продуктов.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04AB4">
        <w:rPr>
          <w:color w:val="000000"/>
          <w:sz w:val="28"/>
          <w:szCs w:val="28"/>
        </w:rPr>
        <w:t>2. Есл</w:t>
      </w:r>
      <w:r w:rsidRPr="00004AB4">
        <w:rPr>
          <w:color w:val="000000"/>
          <w:sz w:val="28"/>
          <w:szCs w:val="28"/>
        </w:rPr>
        <w:t>и условия труда отнесены к подклассам 3.3 и 3.4 в соответствии</w:t>
      </w:r>
      <w:r>
        <w:rPr>
          <w:color w:val="000000"/>
          <w:sz w:val="28"/>
          <w:szCs w:val="28"/>
        </w:rPr>
        <w:t xml:space="preserve"> </w:t>
      </w:r>
      <w:r w:rsidRPr="00004AB4">
        <w:rPr>
          <w:color w:val="000000"/>
          <w:sz w:val="28"/>
          <w:szCs w:val="28"/>
        </w:rPr>
        <w:t>с Федеральным законом от 28.12.2013 № 426-ФЗ «О специальной оценке условий труда».</w:t>
      </w:r>
    </w:p>
    <w:p w:rsidR="00056DAE" w:rsidRPr="00004AB4" w:rsidRDefault="00004AB4">
      <w:pPr>
        <w:pStyle w:val="Textbody"/>
        <w:suppressAutoHyphens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04AB4">
        <w:rPr>
          <w:color w:val="000000"/>
          <w:sz w:val="28"/>
          <w:szCs w:val="28"/>
        </w:rPr>
        <w:t>Дата вступления в силу - 02.06.2020.</w:t>
      </w:r>
    </w:p>
    <w:p w:rsidR="00004AB4" w:rsidRDefault="00004AB4">
      <w:pPr>
        <w:widowControl/>
        <w:suppressAutoHyphens w:val="0"/>
        <w:autoSpaceDE/>
      </w:pPr>
      <w:r>
        <w:br w:type="page"/>
      </w:r>
    </w:p>
    <w:p w:rsidR="00056DAE" w:rsidRPr="00004AB4" w:rsidRDefault="00004AB4">
      <w:pPr>
        <w:pStyle w:val="a8"/>
        <w:suppressAutoHyphens/>
        <w:spacing w:after="0" w:line="240" w:lineRule="auto"/>
        <w:ind w:firstLine="510"/>
        <w:rPr>
          <w:rFonts w:ascii="Times New Roman" w:hAnsi="Times New Roman" w:cs="Times New Roman"/>
        </w:rPr>
      </w:pPr>
      <w:bookmarkStart w:id="0" w:name="_GoBack"/>
      <w:bookmarkEnd w:id="0"/>
      <w:r w:rsidRPr="00004AB4">
        <w:rPr>
          <w:rStyle w:val="55pt1"/>
          <w:rFonts w:ascii="Times New Roman" w:hAnsi="Times New Roman" w:cs="Times New Roman"/>
          <w:b/>
          <w:bCs/>
          <w:color w:val="000000"/>
          <w:sz w:val="28"/>
          <w:szCs w:val="28"/>
        </w:rPr>
        <w:t>Вопрос</w:t>
      </w:r>
      <w:r w:rsidRPr="00004A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создала для нового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работника рабочее место,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на котором оценка условий труда не проводилась. Как указать в трудовом договоре условия труда на рабочем месте? В каком порядке и в какой срок следует внести изменения в трудовой договор по результатам проведения специаль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ной оценки условий труда? Нужно ли ознакомить работника под подпись с картой специальной оценки условий труда на его рабочем месте или достаточно по результатам спецоценки уведомить его об изменении трудового договора за два месяца в соответствии со статей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 xml:space="preserve"> 74 ТК РФ?</w:t>
      </w:r>
    </w:p>
    <w:p w:rsidR="00056DAE" w:rsidRPr="00004AB4" w:rsidRDefault="00004AB4">
      <w:pPr>
        <w:pStyle w:val="20"/>
        <w:spacing w:before="0" w:after="132" w:line="240" w:lineRule="auto"/>
        <w:ind w:lef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056DAE" w:rsidRPr="00004AB4" w:rsidRDefault="00004AB4">
      <w:pPr>
        <w:pStyle w:val="20"/>
        <w:spacing w:before="0" w:after="184" w:line="240" w:lineRule="auto"/>
        <w:jc w:val="center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МИНИСТЕРСТВО ТРУДА И СОЦИАЛЬНОЙ ЗАЩИТЫ РОССИЙСКОЙ ФЕДЕРАЦИИ</w:t>
      </w:r>
    </w:p>
    <w:p w:rsidR="00056DAE" w:rsidRPr="00004AB4" w:rsidRDefault="00004AB4">
      <w:pPr>
        <w:pStyle w:val="20"/>
        <w:spacing w:before="0" w:line="240" w:lineRule="auto"/>
        <w:jc w:val="center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ПИСЬМО от 26.03.2020 №</w:t>
      </w:r>
      <w:r w:rsidRPr="00004A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15-1/В-1375</w:t>
      </w:r>
    </w:p>
    <w:p w:rsidR="00056DAE" w:rsidRPr="00004AB4" w:rsidRDefault="00004AB4">
      <w:pPr>
        <w:pStyle w:val="a8"/>
        <w:spacing w:line="240" w:lineRule="auto"/>
        <w:ind w:left="20" w:righ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Департамент условий и охраны труда Минтруда России рассмотрел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по компетенции обращение ООО от 10.03.2020 по вопросу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дельных положений трудового законодательства и сообщает следующее.</w:t>
      </w:r>
    </w:p>
    <w:p w:rsidR="00056DAE" w:rsidRPr="00004AB4" w:rsidRDefault="00004AB4">
      <w:pPr>
        <w:pStyle w:val="a8"/>
        <w:spacing w:line="240" w:lineRule="auto"/>
        <w:ind w:left="20" w:righ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57 Трудового кодекса Российской Федерации (далее - Трудовой кодекс) обязательными для включения в трудовой договор являются в том числе условия труда на рабочем ме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сте, гарантии и компенсации за работу с вредными и (или) опасными условиями труда, если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принимается на работу в таких условиях, с указанием характеристик условий труда на рабочем месте.</w:t>
      </w:r>
    </w:p>
    <w:p w:rsidR="00056DAE" w:rsidRPr="00004AB4" w:rsidRDefault="00004AB4">
      <w:pPr>
        <w:pStyle w:val="a8"/>
        <w:spacing w:line="240" w:lineRule="auto"/>
        <w:ind w:left="20" w:righ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Согласно статье 209 Трудового кодекса характеристики усл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овий труда - это количественные показатели (параметры), характеризующие влияние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вредных веществ и неблагоприятных производственных факторов на организм человека (например, уровень шума, загазованности, запыленности,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температурные режимы,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освещение, электромагнитное излучение,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ионизирующее излучение, степень воздействия физических, химических,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биологических факторов и т.д.). Все эти данные фиксируются у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в картах специальной оценки условий труда.</w:t>
      </w:r>
    </w:p>
    <w:p w:rsidR="00056DAE" w:rsidRPr="00004AB4" w:rsidRDefault="00004AB4">
      <w:pPr>
        <w:pStyle w:val="a8"/>
        <w:spacing w:line="240" w:lineRule="auto"/>
        <w:ind w:left="20" w:righ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В случае о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тсутствия в отношении условий труда на рабочем 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соответствующих результатов специальной оценки условий труда полагаем возможным до ее проведения указывать в трудовом договоре общую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характеристику условий труда на данном рабоче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м месте (описание рабочего места, используемое оборудование и особенности работы с ним).</w:t>
      </w:r>
    </w:p>
    <w:p w:rsidR="00056DAE" w:rsidRPr="00004AB4" w:rsidRDefault="00004AB4">
      <w:pPr>
        <w:pStyle w:val="a8"/>
        <w:spacing w:line="240" w:lineRule="auto"/>
        <w:ind w:left="20" w:righ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После проведения специальной оценки условий труда трудовой договор должен быть дополнен недостающими сведениями, в частности: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 xml:space="preserve">идентифицированные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на рабочем месте вредные и (или) опасные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производственные факторы, итоговый класс (подкласс) условий труда, размеры и виды гарантий и компенсаций за работу с вредными и (или) опасными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условиями труда.</w:t>
      </w:r>
    </w:p>
    <w:p w:rsidR="00056DAE" w:rsidRPr="00004AB4" w:rsidRDefault="00004AB4">
      <w:pPr>
        <w:pStyle w:val="a8"/>
        <w:spacing w:line="240" w:lineRule="auto"/>
        <w:ind w:left="20" w:righ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части 5 статьи 15 Федераль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 xml:space="preserve">ного закона от 23.12.2013 </w:t>
      </w:r>
      <w:r w:rsidRPr="00004A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№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426-ФЗ "О специальной оценке условий труда" работодатель организует ознакомление работников с результатами проведения специальной оценки условий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на их рабочих местах под подпись в срок не позднее чем тридцать календар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ных дней со дня утверждения отчета о проведении специальной оценки условий труда. В указанный срок не включаются периоды временной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нетрудоспособности работника, нахождения его в отпуске или командировке, периоды междувахтового от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дыха.</w:t>
      </w:r>
    </w:p>
    <w:p w:rsidR="00056DAE" w:rsidRPr="00004AB4" w:rsidRDefault="00004AB4">
      <w:pPr>
        <w:pStyle w:val="a8"/>
        <w:spacing w:line="240" w:lineRule="auto"/>
        <w:ind w:left="20" w:righ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Уведомление работника об изменении условий трудового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не является письменным ознакомлением работника с результатами специальной оценки условий труда.</w:t>
      </w:r>
    </w:p>
    <w:p w:rsidR="00056DAE" w:rsidRPr="00004AB4" w:rsidRDefault="00004AB4">
      <w:pPr>
        <w:pStyle w:val="a8"/>
        <w:spacing w:line="240" w:lineRule="auto"/>
        <w:ind w:left="20" w:righ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74 Трудового кодекса в случае,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за исключением изменения трудовой фу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нкции работника. О предстоящих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изменениях определенных сторонами условий трудового договора,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о причинах, вызвавших необходимость таких изменений, работодатель обязан уведомить работника в письменной форме не позднее чем за два месяца.</w:t>
      </w:r>
    </w:p>
    <w:p w:rsidR="00056DAE" w:rsidRPr="00004AB4" w:rsidRDefault="00004AB4">
      <w:pPr>
        <w:pStyle w:val="a8"/>
        <w:spacing w:line="240" w:lineRule="auto"/>
        <w:ind w:left="20" w:right="20" w:firstLine="54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аким образом, изменения условий трудового договора, оформляемые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дополнительным соглашением к трудовому договору, возможны не ранее двух месяцев со дня утверждения отчета о проведении специальной оценки условий труда.</w:t>
      </w:r>
    </w:p>
    <w:p w:rsidR="00056DAE" w:rsidRPr="00004AB4" w:rsidRDefault="00004AB4">
      <w:pPr>
        <w:pStyle w:val="a8"/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Департамента у</w:t>
      </w:r>
      <w:r w:rsidRPr="00004AB4">
        <w:rPr>
          <w:rFonts w:ascii="Times New Roman" w:hAnsi="Times New Roman" w:cs="Times New Roman"/>
          <w:color w:val="000000"/>
          <w:sz w:val="28"/>
          <w:szCs w:val="28"/>
        </w:rPr>
        <w:t>словий и охраны труда</w:t>
      </w:r>
    </w:p>
    <w:p w:rsidR="00056DAE" w:rsidRPr="00004AB4" w:rsidRDefault="00004AB4">
      <w:pPr>
        <w:pStyle w:val="a8"/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А.А.ВОРОТИЛКИН</w:t>
      </w:r>
    </w:p>
    <w:p w:rsidR="00056DAE" w:rsidRPr="00004AB4" w:rsidRDefault="00056DAE">
      <w:pPr>
        <w:pStyle w:val="a8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056DAE" w:rsidRPr="00004AB4" w:rsidRDefault="00004AB4">
      <w:pPr>
        <w:pStyle w:val="a8"/>
        <w:spacing w:after="0" w:line="240" w:lineRule="auto"/>
        <w:ind w:left="20"/>
        <w:rPr>
          <w:rFonts w:ascii="Times New Roman" w:hAnsi="Times New Roman" w:cs="Times New Roman"/>
        </w:rPr>
      </w:pPr>
      <w:r w:rsidRPr="00004AB4">
        <w:rPr>
          <w:rFonts w:ascii="Times New Roman" w:hAnsi="Times New Roman" w:cs="Times New Roman"/>
          <w:color w:val="000000"/>
          <w:sz w:val="28"/>
          <w:szCs w:val="28"/>
        </w:rPr>
        <w:t>26.03.2020</w:t>
      </w:r>
    </w:p>
    <w:p w:rsidR="00056DAE" w:rsidRPr="00004AB4" w:rsidRDefault="00056DAE">
      <w:pPr>
        <w:pStyle w:val="Standard"/>
        <w:suppressAutoHyphens/>
      </w:pPr>
      <w:bookmarkStart w:id="1" w:name="Par35"/>
      <w:bookmarkEnd w:id="1"/>
    </w:p>
    <w:sectPr w:rsidR="00056DAE" w:rsidRPr="00004A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4AB4">
      <w:r>
        <w:separator/>
      </w:r>
    </w:p>
  </w:endnote>
  <w:endnote w:type="continuationSeparator" w:id="0">
    <w:p w:rsidR="00000000" w:rsidRDefault="0000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S Mincho">
    <w:altName w:val="Yu Gothic UI"/>
    <w:panose1 w:val="02020609040205080304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4AB4">
      <w:r>
        <w:rPr>
          <w:color w:val="000000"/>
        </w:rPr>
        <w:separator/>
      </w:r>
    </w:p>
  </w:footnote>
  <w:footnote w:type="continuationSeparator" w:id="0">
    <w:p w:rsidR="00000000" w:rsidRDefault="0000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80F"/>
    <w:multiLevelType w:val="multilevel"/>
    <w:tmpl w:val="0C2A210A"/>
    <w:styleLink w:val="WWNum3"/>
    <w:lvl w:ilvl="0">
      <w:numFmt w:val="bullet"/>
      <w:lvlText w:val=""/>
      <w:lvlJc w:val="left"/>
      <w:pPr>
        <w:ind w:left="540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5C3A99"/>
    <w:multiLevelType w:val="multilevel"/>
    <w:tmpl w:val="6A1AFB08"/>
    <w:styleLink w:val="WWNum2"/>
    <w:lvl w:ilvl="0">
      <w:numFmt w:val="bullet"/>
      <w:lvlText w:val=""/>
      <w:lvlJc w:val="left"/>
      <w:pPr>
        <w:ind w:left="540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A2396C"/>
    <w:multiLevelType w:val="multilevel"/>
    <w:tmpl w:val="5B1CD64A"/>
    <w:styleLink w:val="WWNum1"/>
    <w:lvl w:ilvl="0">
      <w:numFmt w:val="bullet"/>
      <w:lvlText w:val=""/>
      <w:lvlJc w:val="left"/>
      <w:pPr>
        <w:ind w:left="540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DB26799"/>
    <w:multiLevelType w:val="multilevel"/>
    <w:tmpl w:val="6E7281CC"/>
    <w:styleLink w:val="WWNum4"/>
    <w:lvl w:ilvl="0">
      <w:numFmt w:val="bullet"/>
      <w:lvlText w:val=""/>
      <w:lvlJc w:val="left"/>
      <w:pPr>
        <w:ind w:left="540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56DAE"/>
    <w:rsid w:val="00004AB4"/>
    <w:rsid w:val="000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5408"/>
  <w15:docId w15:val="{5A4AF198-6842-4109-B1D3-25F144E4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ascii="Arial" w:eastAsia="Arial" w:hAnsi="Arial" w:cs="Arial"/>
      <w:b/>
      <w:position w:val="-15"/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autoSpaceDE/>
      <w:jc w:val="center"/>
      <w:outlineLvl w:val="2"/>
    </w:pPr>
    <w:rPr>
      <w:b/>
      <w:bCs/>
      <w:caps/>
      <w:spacing w:val="4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6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  <w:rPr>
      <w:rFonts w:ascii="Calibri" w:eastAsia="Calibri" w:hAnsi="Calibri" w:cs="Calibri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4">
    <w:name w:val="Основной текст (4)"/>
    <w:basedOn w:val="Standard"/>
    <w:pPr>
      <w:shd w:val="clear" w:color="auto" w:fill="FFFFFF"/>
      <w:spacing w:line="269" w:lineRule="exact"/>
    </w:pPr>
    <w:rPr>
      <w:rFonts w:ascii="Segoe UI" w:eastAsia="Segoe UI" w:hAnsi="Segoe UI" w:cs="Segoe UI"/>
      <w:b/>
      <w:bCs/>
      <w:spacing w:val="3"/>
      <w:sz w:val="22"/>
      <w:szCs w:val="22"/>
    </w:rPr>
  </w:style>
  <w:style w:type="paragraph" w:customStyle="1" w:styleId="Framecontents">
    <w:name w:val="Frame contents"/>
    <w:basedOn w:val="Standard"/>
  </w:style>
  <w:style w:type="paragraph" w:customStyle="1" w:styleId="a8">
    <w:name w:val="ﾎ魵濵���"/>
    <w:basedOn w:val="Standard"/>
    <w:pPr>
      <w:shd w:val="clear" w:color="auto" w:fill="FFFFFF"/>
      <w:spacing w:after="180" w:line="274" w:lineRule="exac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20">
    <w:name w:val="ﾎ魵濵���(2)"/>
    <w:basedOn w:val="Standard"/>
    <w:pPr>
      <w:shd w:val="clear" w:color="auto" w:fill="FFFFFF"/>
      <w:spacing w:before="180" w:after="180" w:line="0" w:lineRule="atLeast"/>
      <w:jc w:val="both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character" w:customStyle="1" w:styleId="10">
    <w:name w:val="Заголовок 1 Знак"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aa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11">
    <w:name w:val="Основной текст Знак1"/>
    <w:basedOn w:val="a0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MicrosoftSansSerif">
    <w:name w:val="Основной текст + Microsoft Sans Serif;Не полужирный"/>
    <w:basedOn w:val="11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Candara12">
    <w:name w:val="Основной текст + Candara1;Не полужирный2"/>
    <w:basedOn w:val="11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ab">
    <w:name w:val="Основной текст Знак"/>
    <w:basedOn w:val="a0"/>
  </w:style>
  <w:style w:type="character" w:customStyle="1" w:styleId="4Exact">
    <w:name w:val="Основной текст (4) Exact"/>
    <w:basedOn w:val="a0"/>
    <w:rPr>
      <w:rFonts w:ascii="Segoe UI" w:eastAsia="Segoe UI" w:hAnsi="Segoe UI" w:cs="Segoe UI"/>
      <w:spacing w:val="3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Pr>
      <w:rFonts w:ascii="Segoe UI" w:eastAsia="Segoe UI" w:hAnsi="Segoe UI" w:cs="Segoe UI"/>
      <w:b/>
      <w:bCs/>
      <w:spacing w:val="3"/>
      <w:sz w:val="11"/>
      <w:szCs w:val="11"/>
      <w:u w:val="none"/>
    </w:rPr>
  </w:style>
  <w:style w:type="character" w:customStyle="1" w:styleId="Candara6pt30ptExact">
    <w:name w:val="Основной текст + Candara;6 pt;Не полужирный3;Интервал 0 pt Exact"/>
    <w:basedOn w:val="11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1pt">
    <w:name w:val="Основной текст + Не полужирный;Курсив;Интервал 1 pt"/>
    <w:basedOn w:val="11"/>
    <w:rPr>
      <w:rFonts w:ascii="Segoe UI" w:eastAsia="Segoe UI" w:hAnsi="Segoe UI" w:cs="Segoe UI"/>
      <w:i/>
      <w:iCs/>
      <w:spacing w:val="20"/>
      <w:sz w:val="13"/>
      <w:szCs w:val="13"/>
      <w:shd w:val="clear" w:color="auto" w:fill="FFFFFF"/>
    </w:rPr>
  </w:style>
  <w:style w:type="character" w:customStyle="1" w:styleId="55pt1">
    <w:name w:val="Основной текст + 5;5 pt1"/>
    <w:basedOn w:val="11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ac">
    <w:name w:val="ﾎ魵濵��"/>
    <w:basedOn w:val="a0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22">
    <w:name w:val="ﾎ魵濵���(2)_"/>
    <w:basedOn w:val="a0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19409ECB8A303C7251ADF69B33D567D875F83EB1D72660957170A9FE669BDBDCD9B1F879E201F8115B7CFDDA6BFC1F1188D756B0ECB65qC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784E5482835C5B67F35C43A1C7A8CEDA06E00C5C4C1731AF30B23B23F0D48BF935F7B44EA24728B124992E9CC4B7523CC5E5E0D738D64553J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53913B35F3C4EEFCD85868575DD27AD2410B1FF3B7B7B7CA1CE5EE12D997CB8A946C6B9BADA4700E4C4A54D3E13160D42682ACE0C67202201s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truda.ru/upload/iblock/685/Postanovlenie-glavnogo-sanitarnogo-vracha-RF-ot-10.07.2019-_1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3863</Words>
  <Characters>24186</Characters>
  <Application>Microsoft Office Word</Application>
  <DocSecurity>4</DocSecurity>
  <Lines>549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03.04.2020 N 440(ред. от 27.06.2020)"О продлении действия разрешений и иных особенностях в отношении разрешительной деятельности в 2020 году"</vt:lpstr>
    </vt:vector>
  </TitlesOfParts>
  <Company/>
  <LinksUpToDate>false</LinksUpToDate>
  <CharactersWithSpaces>27660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440(ред. от 27.06.2020)"О продлении действия разрешений и иных особенностях в отношении разрешительной деятельности в 2020 году"</dc:title>
  <dc:creator>AMMO-BUH</dc:creator>
  <cp:lastModifiedBy>Пользователь</cp:lastModifiedBy>
  <cp:revision>2</cp:revision>
  <cp:lastPrinted>2020-07-09T13:06:00Z</cp:lastPrinted>
  <dcterms:created xsi:type="dcterms:W3CDTF">2020-08-17T12:13:00Z</dcterms:created>
  <dcterms:modified xsi:type="dcterms:W3CDTF">2020-08-17T12:13:00Z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